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62D" w14:textId="77777777" w:rsidR="00A1485E" w:rsidRPr="002111E8" w:rsidRDefault="00A1485E" w:rsidP="00192808">
      <w:pPr>
        <w:jc w:val="center"/>
        <w:rPr>
          <w:lang w:val="lt-LT"/>
        </w:rPr>
      </w:pPr>
      <w:r w:rsidRPr="002111E8">
        <w:rPr>
          <w:noProof/>
          <w:lang w:val="lt-LT" w:eastAsia="lt-LT"/>
        </w:rPr>
        <w:drawing>
          <wp:anchor distT="0" distB="0" distL="114935" distR="114935" simplePos="0" relativeHeight="251658240" behindDoc="1" locked="0" layoutInCell="0" allowOverlap="1" wp14:anchorId="622C07D0" wp14:editId="622C07D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062E" w14:textId="77777777" w:rsidR="00020F32" w:rsidRPr="002111E8" w:rsidRDefault="00020F32" w:rsidP="00192808">
      <w:pPr>
        <w:jc w:val="center"/>
        <w:rPr>
          <w:b/>
          <w:lang w:val="lt-LT"/>
        </w:rPr>
      </w:pPr>
    </w:p>
    <w:p w14:paraId="622C062F" w14:textId="77777777" w:rsidR="00020F32" w:rsidRPr="002111E8" w:rsidRDefault="00020F32" w:rsidP="00192808">
      <w:pPr>
        <w:jc w:val="center"/>
        <w:rPr>
          <w:b/>
          <w:lang w:val="lt-LT"/>
        </w:rPr>
      </w:pPr>
    </w:p>
    <w:p w14:paraId="622C0631" w14:textId="77777777" w:rsidR="00020F32" w:rsidRPr="002111E8" w:rsidRDefault="00020F32" w:rsidP="00192808">
      <w:pPr>
        <w:jc w:val="center"/>
        <w:rPr>
          <w:b/>
          <w:lang w:val="lt-LT"/>
        </w:rPr>
      </w:pPr>
    </w:p>
    <w:p w14:paraId="622C0632" w14:textId="77777777" w:rsidR="00347BF7" w:rsidRPr="00422E58" w:rsidRDefault="00CB0235" w:rsidP="00192808">
      <w:pPr>
        <w:jc w:val="center"/>
        <w:rPr>
          <w:b/>
          <w:color w:val="000000" w:themeColor="text1"/>
          <w:lang w:val="lt-LT"/>
        </w:rPr>
      </w:pPr>
      <w:r w:rsidRPr="00422E58">
        <w:rPr>
          <w:b/>
          <w:color w:val="000000" w:themeColor="text1"/>
          <w:lang w:val="lt-LT"/>
        </w:rPr>
        <w:t>ROKIŠKIO RAJONO SAVIVALDYBĖS TARYBA</w:t>
      </w:r>
    </w:p>
    <w:p w14:paraId="622C0633" w14:textId="77777777" w:rsidR="00F36F78" w:rsidRPr="002111E8" w:rsidRDefault="00F36F78" w:rsidP="00192808">
      <w:pPr>
        <w:jc w:val="center"/>
        <w:rPr>
          <w:b/>
          <w:lang w:val="lt-LT"/>
        </w:rPr>
      </w:pPr>
    </w:p>
    <w:p w14:paraId="622C0634" w14:textId="77777777" w:rsidR="00CB0235" w:rsidRPr="00422E58" w:rsidRDefault="00CB0235" w:rsidP="00192808">
      <w:pPr>
        <w:jc w:val="center"/>
        <w:rPr>
          <w:b/>
          <w:color w:val="000000" w:themeColor="text1"/>
          <w:lang w:val="lt-LT"/>
        </w:rPr>
      </w:pPr>
      <w:bookmarkStart w:id="0" w:name="_GoBack"/>
      <w:r w:rsidRPr="00422E58">
        <w:rPr>
          <w:b/>
          <w:color w:val="000000" w:themeColor="text1"/>
          <w:lang w:val="lt-LT"/>
        </w:rPr>
        <w:t>SPRENDIMAS</w:t>
      </w:r>
    </w:p>
    <w:p w14:paraId="622C0635" w14:textId="3F154AAC" w:rsidR="006F3E65" w:rsidRPr="00422E58" w:rsidRDefault="006F3E65" w:rsidP="00192808">
      <w:pPr>
        <w:jc w:val="center"/>
        <w:rPr>
          <w:b/>
          <w:color w:val="000000" w:themeColor="text1"/>
          <w:lang w:val="lt-LT"/>
        </w:rPr>
      </w:pPr>
      <w:r w:rsidRPr="00422E58">
        <w:rPr>
          <w:b/>
          <w:color w:val="000000" w:themeColor="text1"/>
          <w:lang w:val="lt-LT"/>
        </w:rPr>
        <w:t>DĖL</w:t>
      </w:r>
      <w:r w:rsidR="0091652E" w:rsidRPr="00422E58">
        <w:rPr>
          <w:b/>
          <w:color w:val="000000" w:themeColor="text1"/>
          <w:lang w:val="lt-LT"/>
        </w:rPr>
        <w:t xml:space="preserve"> </w:t>
      </w:r>
      <w:r w:rsidR="00A565A5" w:rsidRPr="00422E58">
        <w:rPr>
          <w:b/>
          <w:color w:val="000000" w:themeColor="text1"/>
          <w:lang w:val="lt-LT"/>
        </w:rPr>
        <w:t xml:space="preserve">ROKIŠKIO RAJONO SAVIVALDYBĖS TURTO INVESTAVIMO </w:t>
      </w:r>
      <w:r w:rsidR="00FD4383" w:rsidRPr="00422E58">
        <w:rPr>
          <w:b/>
          <w:color w:val="000000" w:themeColor="text1"/>
          <w:lang w:val="lt-LT"/>
        </w:rPr>
        <w:t>Į VIEŠĄJĄ ĮSTAIGĄ ROKIŠKIO RAJONO LIGONINĘ</w:t>
      </w:r>
    </w:p>
    <w:bookmarkEnd w:id="0"/>
    <w:p w14:paraId="622C0636" w14:textId="77777777" w:rsidR="006F3E65" w:rsidRPr="002111E8" w:rsidRDefault="006F3E65" w:rsidP="00192808">
      <w:pPr>
        <w:jc w:val="center"/>
        <w:rPr>
          <w:lang w:val="lt-LT"/>
        </w:rPr>
      </w:pPr>
    </w:p>
    <w:p w14:paraId="622C0637" w14:textId="11E468E3" w:rsidR="00CB0235" w:rsidRPr="002111E8" w:rsidRDefault="00DB30C6" w:rsidP="00192808">
      <w:pPr>
        <w:jc w:val="center"/>
        <w:rPr>
          <w:lang w:val="lt-LT"/>
        </w:rPr>
      </w:pPr>
      <w:r w:rsidRPr="002111E8">
        <w:rPr>
          <w:lang w:val="lt-LT"/>
        </w:rPr>
        <w:t>20</w:t>
      </w:r>
      <w:r w:rsidR="00675163" w:rsidRPr="002111E8">
        <w:rPr>
          <w:lang w:val="lt-LT"/>
        </w:rPr>
        <w:t>2</w:t>
      </w:r>
      <w:r w:rsidR="00A34E82" w:rsidRPr="002111E8">
        <w:rPr>
          <w:lang w:val="lt-LT"/>
        </w:rPr>
        <w:t>2</w:t>
      </w:r>
      <w:r w:rsidRPr="002111E8">
        <w:rPr>
          <w:lang w:val="lt-LT"/>
        </w:rPr>
        <w:t xml:space="preserve"> m. </w:t>
      </w:r>
      <w:r w:rsidR="00FD4383" w:rsidRPr="002111E8">
        <w:rPr>
          <w:lang w:val="lt-LT"/>
        </w:rPr>
        <w:t>spalio 28</w:t>
      </w:r>
      <w:r w:rsidR="0091652E" w:rsidRPr="002111E8">
        <w:rPr>
          <w:lang w:val="lt-LT"/>
        </w:rPr>
        <w:t xml:space="preserve"> </w:t>
      </w:r>
      <w:r w:rsidR="00CB0235" w:rsidRPr="002111E8">
        <w:rPr>
          <w:lang w:val="lt-LT"/>
        </w:rPr>
        <w:t>d. Nr.</w:t>
      </w:r>
      <w:r w:rsidR="00894FB6" w:rsidRPr="002111E8">
        <w:rPr>
          <w:lang w:val="lt-LT"/>
        </w:rPr>
        <w:t xml:space="preserve"> </w:t>
      </w:r>
      <w:r w:rsidR="00CB0235" w:rsidRPr="002111E8">
        <w:rPr>
          <w:lang w:val="lt-LT"/>
        </w:rPr>
        <w:t>TS-</w:t>
      </w:r>
    </w:p>
    <w:p w14:paraId="622C0638" w14:textId="77777777" w:rsidR="00CB0235" w:rsidRPr="002111E8" w:rsidRDefault="00CB0235" w:rsidP="00192808">
      <w:pPr>
        <w:jc w:val="center"/>
        <w:rPr>
          <w:lang w:val="lt-LT"/>
        </w:rPr>
      </w:pPr>
      <w:r w:rsidRPr="002111E8">
        <w:rPr>
          <w:lang w:val="lt-LT"/>
        </w:rPr>
        <w:t>Rokiškis</w:t>
      </w:r>
    </w:p>
    <w:p w14:paraId="622C0639" w14:textId="77777777" w:rsidR="00A1485E" w:rsidRDefault="00A1485E" w:rsidP="00192808">
      <w:pPr>
        <w:rPr>
          <w:lang w:val="lt-LT"/>
        </w:rPr>
      </w:pPr>
    </w:p>
    <w:p w14:paraId="6FBDA407" w14:textId="77777777" w:rsidR="00422E58" w:rsidRPr="002111E8" w:rsidRDefault="00422E58" w:rsidP="00192808">
      <w:pPr>
        <w:rPr>
          <w:lang w:val="lt-LT"/>
        </w:rPr>
      </w:pPr>
    </w:p>
    <w:p w14:paraId="622C063A" w14:textId="54774A66" w:rsidR="002A5E8D" w:rsidRPr="002111E8" w:rsidRDefault="00C951A5" w:rsidP="002111E8">
      <w:pPr>
        <w:pStyle w:val="Default"/>
        <w:tabs>
          <w:tab w:val="left" w:pos="709"/>
        </w:tabs>
        <w:ind w:firstLine="426"/>
        <w:jc w:val="both"/>
        <w:rPr>
          <w:lang w:val="lt-LT"/>
        </w:rPr>
      </w:pPr>
      <w:r w:rsidRPr="002111E8">
        <w:rPr>
          <w:lang w:val="lt-LT"/>
        </w:rPr>
        <w:tab/>
      </w:r>
      <w:r w:rsidR="00A565A5" w:rsidRPr="002111E8">
        <w:rPr>
          <w:lang w:val="lt-LT"/>
        </w:rPr>
        <w:t xml:space="preserve">Vadovaudamasi Lietuvos Respublikos vietos savivaldos įstatymo 16 straipsnio 2 dalies 26 punktu, 48 straipsnio 2 </w:t>
      </w:r>
      <w:r w:rsidR="00730A10" w:rsidRPr="002111E8">
        <w:rPr>
          <w:color w:val="auto"/>
          <w:lang w:val="lt-LT"/>
        </w:rPr>
        <w:t>dalimi</w:t>
      </w:r>
      <w:r w:rsidR="00A565A5" w:rsidRPr="002111E8">
        <w:rPr>
          <w:lang w:val="lt-LT"/>
        </w:rPr>
        <w:t xml:space="preserve">, </w:t>
      </w:r>
      <w:r w:rsidR="00DD1CDB" w:rsidRPr="002111E8">
        <w:rPr>
          <w:lang w:val="lt-LT"/>
        </w:rPr>
        <w:t xml:space="preserve">Lietuvos Respublikos viešųjų įstaigų įstatymo 13 straipsnio </w:t>
      </w:r>
      <w:r w:rsidR="00275931" w:rsidRPr="002111E8">
        <w:rPr>
          <w:lang w:val="lt-LT"/>
        </w:rPr>
        <w:t xml:space="preserve">3 ir 6 dalimis, </w:t>
      </w:r>
      <w:r w:rsidR="00A565A5" w:rsidRPr="002111E8">
        <w:rPr>
          <w:lang w:val="lt-LT"/>
        </w:rPr>
        <w:t xml:space="preserve">Lietuvos Respublikos valstybės ir savivaldybių </w:t>
      </w:r>
      <w:r w:rsidR="00A565A5" w:rsidRPr="002111E8">
        <w:rPr>
          <w:color w:val="auto"/>
          <w:lang w:val="lt-LT"/>
        </w:rPr>
        <w:t>turto valdymo, naudojimo ir disponavimo juo įstatymo</w:t>
      </w:r>
      <w:r w:rsidR="002A5E8D" w:rsidRPr="002111E8">
        <w:rPr>
          <w:color w:val="auto"/>
          <w:lang w:val="lt-LT"/>
        </w:rPr>
        <w:t xml:space="preserve"> 12 straipsnio 1 dali</w:t>
      </w:r>
      <w:r w:rsidR="009E5707" w:rsidRPr="002111E8">
        <w:rPr>
          <w:color w:val="auto"/>
          <w:lang w:val="lt-LT"/>
        </w:rPr>
        <w:t>mi,</w:t>
      </w:r>
      <w:r w:rsidR="00A565A5" w:rsidRPr="002111E8">
        <w:rPr>
          <w:color w:val="auto"/>
          <w:lang w:val="lt-LT"/>
        </w:rPr>
        <w:t xml:space="preserve"> 22 </w:t>
      </w:r>
      <w:r w:rsidR="001834A4" w:rsidRPr="002111E8">
        <w:rPr>
          <w:color w:val="auto"/>
          <w:lang w:val="lt-LT"/>
        </w:rPr>
        <w:t>straipsnio 1 dalies 2 punktu</w:t>
      </w:r>
      <w:r w:rsidR="00A565A5" w:rsidRPr="002111E8">
        <w:rPr>
          <w:color w:val="auto"/>
          <w:lang w:val="lt-LT"/>
        </w:rPr>
        <w:t>,</w:t>
      </w:r>
      <w:r w:rsidR="001834A4" w:rsidRPr="002111E8">
        <w:rPr>
          <w:color w:val="auto"/>
          <w:lang w:val="lt-LT"/>
        </w:rPr>
        <w:t xml:space="preserve"> </w:t>
      </w:r>
      <w:r w:rsidR="001834A4" w:rsidRPr="002111E8">
        <w:rPr>
          <w:color w:val="auto"/>
          <w:shd w:val="clear" w:color="auto" w:fill="FFFFFF"/>
          <w:lang w:val="lt-LT"/>
        </w:rPr>
        <w:t xml:space="preserve">2 dalies 5, 6, </w:t>
      </w:r>
      <w:r w:rsidR="00C2550E" w:rsidRPr="002111E8">
        <w:rPr>
          <w:color w:val="auto"/>
          <w:shd w:val="clear" w:color="auto" w:fill="FFFFFF"/>
          <w:lang w:val="lt-LT"/>
        </w:rPr>
        <w:t>9</w:t>
      </w:r>
      <w:r w:rsidR="001834A4" w:rsidRPr="002111E8">
        <w:rPr>
          <w:color w:val="auto"/>
          <w:shd w:val="clear" w:color="auto" w:fill="FFFFFF"/>
          <w:lang w:val="lt-LT"/>
        </w:rPr>
        <w:t xml:space="preserve"> punktais, </w:t>
      </w:r>
      <w:r w:rsidR="00E26C9F" w:rsidRPr="002111E8">
        <w:rPr>
          <w:color w:val="auto"/>
          <w:lang w:val="lt-LT"/>
        </w:rPr>
        <w:t xml:space="preserve">Sprendimo </w:t>
      </w:r>
      <w:r w:rsidR="00E26C9F" w:rsidRPr="002111E8">
        <w:rPr>
          <w:lang w:val="lt-LT"/>
        </w:rPr>
        <w:t xml:space="preserve">investuoti valstybės ir savivaldybių turtą priėmimo tvarkos aprašu, patvirtintu </w:t>
      </w:r>
      <w:r w:rsidR="00A565A5" w:rsidRPr="002111E8">
        <w:rPr>
          <w:lang w:val="lt-LT"/>
        </w:rPr>
        <w:t>Lietuvos Respublikos Vyriausybės 2007 m. liepos 4 d. nutarimu Nr. 758 „Dėl Sprendimo investuoti valstybės ir savivaldybių turtą priėmimo tvarkos aprašo patvirtinimo“,</w:t>
      </w:r>
      <w:r w:rsidR="00362B50" w:rsidRPr="002111E8">
        <w:rPr>
          <w:lang w:val="lt-LT"/>
        </w:rPr>
        <w:t xml:space="preserve"> </w:t>
      </w:r>
      <w:r w:rsidR="00122EC6" w:rsidRPr="002111E8">
        <w:rPr>
          <w:lang w:val="lt-LT"/>
        </w:rPr>
        <w:t xml:space="preserve">bei </w:t>
      </w:r>
      <w:r w:rsidR="00A565A5" w:rsidRPr="002111E8">
        <w:rPr>
          <w:lang w:val="lt-LT"/>
        </w:rPr>
        <w:t xml:space="preserve">atsižvelgdama į </w:t>
      </w:r>
      <w:r w:rsidR="005620B2" w:rsidRPr="002111E8">
        <w:rPr>
          <w:lang w:val="lt-LT"/>
        </w:rPr>
        <w:t>Rokiškio</w:t>
      </w:r>
      <w:r w:rsidR="00A565A5" w:rsidRPr="002111E8">
        <w:rPr>
          <w:lang w:val="lt-LT"/>
        </w:rPr>
        <w:t xml:space="preserve"> rajono savivaldybės administracijos direktoriaus 202</w:t>
      </w:r>
      <w:r w:rsidR="00F325BA" w:rsidRPr="002111E8">
        <w:rPr>
          <w:lang w:val="lt-LT"/>
        </w:rPr>
        <w:t>2</w:t>
      </w:r>
      <w:r w:rsidR="00A565A5" w:rsidRPr="002111E8">
        <w:rPr>
          <w:lang w:val="lt-LT"/>
        </w:rPr>
        <w:t xml:space="preserve"> m. </w:t>
      </w:r>
      <w:r w:rsidR="005B3D00" w:rsidRPr="002111E8">
        <w:rPr>
          <w:lang w:val="lt-LT"/>
        </w:rPr>
        <w:t>spalio</w:t>
      </w:r>
      <w:r w:rsidR="002C6AEF" w:rsidRPr="002111E8">
        <w:rPr>
          <w:lang w:val="lt-LT"/>
        </w:rPr>
        <w:t xml:space="preserve"> 18</w:t>
      </w:r>
      <w:r w:rsidR="005B3D00" w:rsidRPr="002111E8">
        <w:rPr>
          <w:lang w:val="lt-LT"/>
        </w:rPr>
        <w:t xml:space="preserve"> </w:t>
      </w:r>
      <w:r w:rsidR="00A565A5" w:rsidRPr="002111E8">
        <w:rPr>
          <w:lang w:val="lt-LT"/>
        </w:rPr>
        <w:t xml:space="preserve">d. </w:t>
      </w:r>
      <w:r w:rsidR="00393129" w:rsidRPr="002111E8">
        <w:rPr>
          <w:lang w:val="lt-LT"/>
        </w:rPr>
        <w:t>raštą Nr. SD-5.42</w:t>
      </w:r>
      <w:r w:rsidR="002C6AEF" w:rsidRPr="002111E8">
        <w:rPr>
          <w:lang w:val="lt-LT"/>
        </w:rPr>
        <w:t>E</w:t>
      </w:r>
      <w:r w:rsidR="00393129" w:rsidRPr="002111E8">
        <w:rPr>
          <w:lang w:val="lt-LT"/>
        </w:rPr>
        <w:t>-</w:t>
      </w:r>
      <w:r w:rsidR="002C6AEF" w:rsidRPr="002111E8">
        <w:rPr>
          <w:lang w:val="lt-LT"/>
        </w:rPr>
        <w:t xml:space="preserve">2547 </w:t>
      </w:r>
      <w:r w:rsidR="00A565A5" w:rsidRPr="002111E8">
        <w:rPr>
          <w:lang w:val="lt-LT"/>
        </w:rPr>
        <w:t>„</w:t>
      </w:r>
      <w:r w:rsidR="005620B2" w:rsidRPr="002111E8">
        <w:rPr>
          <w:lang w:val="lt-LT"/>
        </w:rPr>
        <w:t>Dėl pasiūlymo investuoti Rokiškio rajono savivaldybei nuosavybės teise priklausantį turtą</w:t>
      </w:r>
      <w:r w:rsidR="00393129" w:rsidRPr="002111E8">
        <w:rPr>
          <w:lang w:val="lt-LT"/>
        </w:rPr>
        <w:t>“</w:t>
      </w:r>
      <w:r w:rsidR="005620B2" w:rsidRPr="002111E8">
        <w:rPr>
          <w:lang w:val="lt-LT"/>
        </w:rPr>
        <w:t xml:space="preserve">, </w:t>
      </w:r>
      <w:r w:rsidR="00317137" w:rsidRPr="002111E8">
        <w:rPr>
          <w:lang w:val="lt-LT"/>
        </w:rPr>
        <w:t xml:space="preserve">Rokiškio rajono savivaldybės taryba </w:t>
      </w:r>
      <w:r w:rsidR="00CB0235" w:rsidRPr="002111E8">
        <w:rPr>
          <w:lang w:val="lt-LT"/>
        </w:rPr>
        <w:t>n u s p r e n d ž i a:</w:t>
      </w:r>
    </w:p>
    <w:p w14:paraId="163DF8F4" w14:textId="0CE8E993" w:rsidR="00F325BA" w:rsidRPr="002111E8" w:rsidRDefault="00F5264F" w:rsidP="00F5264F">
      <w:pPr>
        <w:jc w:val="both"/>
        <w:rPr>
          <w:lang w:val="lt-LT"/>
        </w:rPr>
      </w:pPr>
      <w:r w:rsidRPr="002111E8">
        <w:rPr>
          <w:lang w:val="lt-LT"/>
        </w:rPr>
        <w:tab/>
      </w:r>
      <w:r w:rsidR="00F325BA" w:rsidRPr="002111E8">
        <w:rPr>
          <w:lang w:val="lt-LT"/>
        </w:rPr>
        <w:t xml:space="preserve">1. </w:t>
      </w:r>
      <w:r w:rsidR="00B87C4D" w:rsidRPr="002111E8">
        <w:rPr>
          <w:lang w:val="lt-LT"/>
        </w:rPr>
        <w:t xml:space="preserve">Investuoti Rokiškio rajono savivaldybei nuosavybės teise priklausantį </w:t>
      </w:r>
      <w:r w:rsidR="00FD4383" w:rsidRPr="002111E8">
        <w:rPr>
          <w:lang w:val="lt-LT"/>
        </w:rPr>
        <w:t>3</w:t>
      </w:r>
      <w:r w:rsidR="00470859" w:rsidRPr="002111E8">
        <w:rPr>
          <w:lang w:val="lt-LT"/>
        </w:rPr>
        <w:t>0000</w:t>
      </w:r>
      <w:r w:rsidR="00E36770" w:rsidRPr="002111E8">
        <w:rPr>
          <w:lang w:val="lt-LT"/>
        </w:rPr>
        <w:t>,00</w:t>
      </w:r>
      <w:r w:rsidR="00F23A13" w:rsidRPr="002111E8">
        <w:rPr>
          <w:lang w:val="lt-LT"/>
        </w:rPr>
        <w:t xml:space="preserve"> Eur (</w:t>
      </w:r>
      <w:r w:rsidR="00FD4383" w:rsidRPr="002111E8">
        <w:rPr>
          <w:lang w:val="lt-LT"/>
        </w:rPr>
        <w:t>trisdešimt</w:t>
      </w:r>
      <w:r w:rsidR="00470859" w:rsidRPr="002111E8">
        <w:rPr>
          <w:lang w:val="lt-LT"/>
        </w:rPr>
        <w:t xml:space="preserve"> tūkstančių eurų</w:t>
      </w:r>
      <w:r w:rsidR="00F23A13" w:rsidRPr="002111E8">
        <w:rPr>
          <w:lang w:val="lt-LT"/>
        </w:rPr>
        <w:t>) dydžio finansin</w:t>
      </w:r>
      <w:r w:rsidR="00470859" w:rsidRPr="002111E8">
        <w:rPr>
          <w:lang w:val="lt-LT"/>
        </w:rPr>
        <w:t>į</w:t>
      </w:r>
      <w:r w:rsidR="00F23A13" w:rsidRPr="002111E8">
        <w:rPr>
          <w:lang w:val="lt-LT"/>
        </w:rPr>
        <w:t xml:space="preserve"> turtą,</w:t>
      </w:r>
      <w:r w:rsidR="00B87C4D" w:rsidRPr="002111E8">
        <w:rPr>
          <w:lang w:val="lt-LT"/>
        </w:rPr>
        <w:t xml:space="preserve"> p</w:t>
      </w:r>
      <w:r w:rsidR="00F325BA" w:rsidRPr="002111E8">
        <w:rPr>
          <w:lang w:val="lt-LT"/>
        </w:rPr>
        <w:t>adidin</w:t>
      </w:r>
      <w:r w:rsidR="00F23A13" w:rsidRPr="002111E8">
        <w:rPr>
          <w:lang w:val="lt-LT"/>
        </w:rPr>
        <w:t>ant</w:t>
      </w:r>
      <w:r w:rsidR="00F325BA" w:rsidRPr="002111E8">
        <w:rPr>
          <w:lang w:val="lt-LT"/>
        </w:rPr>
        <w:t xml:space="preserve"> viešosios įstaigos Rokiškio </w:t>
      </w:r>
      <w:r w:rsidR="00FD4383" w:rsidRPr="002111E8">
        <w:rPr>
          <w:lang w:val="lt-LT"/>
        </w:rPr>
        <w:t>rajono ligoninės (kodas 173224274</w:t>
      </w:r>
      <w:r w:rsidR="00F23A13" w:rsidRPr="002111E8">
        <w:rPr>
          <w:lang w:val="lt-LT"/>
        </w:rPr>
        <w:t>)</w:t>
      </w:r>
      <w:r w:rsidRPr="002111E8">
        <w:rPr>
          <w:lang w:val="lt-LT"/>
        </w:rPr>
        <w:t xml:space="preserve"> </w:t>
      </w:r>
      <w:r w:rsidR="00F325BA" w:rsidRPr="002111E8">
        <w:rPr>
          <w:lang w:val="lt-LT"/>
        </w:rPr>
        <w:t xml:space="preserve">dalininkų kapitalą </w:t>
      </w:r>
      <w:r w:rsidR="00F23A13" w:rsidRPr="002111E8">
        <w:rPr>
          <w:lang w:val="lt-LT"/>
        </w:rPr>
        <w:t>papildomu</w:t>
      </w:r>
      <w:r w:rsidR="00073525" w:rsidRPr="002111E8">
        <w:rPr>
          <w:lang w:val="lt-LT"/>
        </w:rPr>
        <w:t xml:space="preserve"> piniginiu</w:t>
      </w:r>
      <w:r w:rsidR="00F23A13" w:rsidRPr="002111E8">
        <w:rPr>
          <w:lang w:val="lt-LT"/>
        </w:rPr>
        <w:t xml:space="preserve"> įnašu</w:t>
      </w:r>
      <w:r w:rsidR="00F325BA" w:rsidRPr="002111E8">
        <w:rPr>
          <w:lang w:val="lt-LT"/>
        </w:rPr>
        <w:t>.</w:t>
      </w:r>
    </w:p>
    <w:p w14:paraId="1FEB6B5A" w14:textId="70A4F94F" w:rsidR="00802565" w:rsidRPr="002111E8" w:rsidRDefault="00802565" w:rsidP="00802565">
      <w:pPr>
        <w:pStyle w:val="Default"/>
        <w:ind w:firstLine="709"/>
        <w:jc w:val="both"/>
        <w:rPr>
          <w:color w:val="auto"/>
          <w:lang w:val="lt-LT"/>
        </w:rPr>
      </w:pPr>
      <w:r w:rsidRPr="002111E8">
        <w:rPr>
          <w:color w:val="auto"/>
          <w:lang w:val="lt-LT"/>
        </w:rPr>
        <w:t xml:space="preserve">2. Įpareigoti </w:t>
      </w:r>
      <w:r w:rsidR="00F325BA" w:rsidRPr="002111E8">
        <w:rPr>
          <w:color w:val="auto"/>
          <w:lang w:val="lt-LT"/>
        </w:rPr>
        <w:t xml:space="preserve">viešosios įstaigos </w:t>
      </w:r>
      <w:r w:rsidR="00F23A13" w:rsidRPr="002111E8">
        <w:rPr>
          <w:lang w:val="lt-LT"/>
        </w:rPr>
        <w:t xml:space="preserve">Rokiškio </w:t>
      </w:r>
      <w:r w:rsidR="00FD4383" w:rsidRPr="002111E8">
        <w:rPr>
          <w:lang w:val="lt-LT"/>
        </w:rPr>
        <w:t>rajono ligoninės direktorių</w:t>
      </w:r>
      <w:r w:rsidR="00B35E47" w:rsidRPr="002111E8">
        <w:rPr>
          <w:color w:val="auto"/>
          <w:lang w:val="lt-LT"/>
        </w:rPr>
        <w:t xml:space="preserve"> </w:t>
      </w:r>
      <w:r w:rsidR="00F325BA" w:rsidRPr="002111E8">
        <w:rPr>
          <w:color w:val="auto"/>
          <w:lang w:val="lt-LT"/>
        </w:rPr>
        <w:t xml:space="preserve">Lietuvos Respublikos viešųjų įstaigų įstatymo </w:t>
      </w:r>
      <w:r w:rsidR="00DD1CDB" w:rsidRPr="002111E8">
        <w:rPr>
          <w:color w:val="auto"/>
          <w:lang w:val="lt-LT"/>
        </w:rPr>
        <w:t>8</w:t>
      </w:r>
      <w:r w:rsidR="00DD1CDB" w:rsidRPr="002111E8">
        <w:rPr>
          <w:color w:val="auto"/>
          <w:vertAlign w:val="superscript"/>
          <w:lang w:val="lt-LT"/>
        </w:rPr>
        <w:t>1</w:t>
      </w:r>
      <w:r w:rsidR="00DD1CDB" w:rsidRPr="002111E8">
        <w:rPr>
          <w:color w:val="auto"/>
          <w:lang w:val="lt-LT"/>
        </w:rPr>
        <w:t xml:space="preserve"> ir </w:t>
      </w:r>
      <w:r w:rsidR="00F325BA" w:rsidRPr="002111E8">
        <w:rPr>
          <w:color w:val="auto"/>
          <w:lang w:val="lt-LT"/>
        </w:rPr>
        <w:t xml:space="preserve">13 straipsnio nustatyta tvarka ir terminais apskaityti dalininkų įnašą įstaigos dokumentuose ir įnašų vertę patvirtinantį dokumentą pateikti </w:t>
      </w:r>
      <w:r w:rsidR="00F23A13" w:rsidRPr="002111E8">
        <w:rPr>
          <w:color w:val="auto"/>
          <w:lang w:val="lt-LT"/>
        </w:rPr>
        <w:t xml:space="preserve">Rokiškio </w:t>
      </w:r>
      <w:r w:rsidR="00F325BA" w:rsidRPr="002111E8">
        <w:rPr>
          <w:color w:val="auto"/>
          <w:lang w:val="lt-LT"/>
        </w:rPr>
        <w:t>rajono savivaldybės administracijai</w:t>
      </w:r>
      <w:r w:rsidR="00DD1CDB" w:rsidRPr="002111E8">
        <w:rPr>
          <w:color w:val="auto"/>
          <w:lang w:val="lt-LT"/>
        </w:rPr>
        <w:t xml:space="preserve"> bei įregistruoti Juridinių asmenų dalyvių informacinėje sistemoje</w:t>
      </w:r>
      <w:r w:rsidRPr="002111E8">
        <w:rPr>
          <w:color w:val="auto"/>
          <w:lang w:val="lt-LT"/>
        </w:rPr>
        <w:t>.</w:t>
      </w:r>
    </w:p>
    <w:p w14:paraId="3908F210" w14:textId="5B9DE429" w:rsidR="00802565" w:rsidRPr="002111E8" w:rsidRDefault="00802565" w:rsidP="00802565">
      <w:pPr>
        <w:pStyle w:val="Default"/>
        <w:ind w:firstLine="709"/>
        <w:jc w:val="both"/>
        <w:rPr>
          <w:color w:val="auto"/>
          <w:lang w:val="lt-LT"/>
        </w:rPr>
      </w:pPr>
      <w:r w:rsidRPr="002111E8">
        <w:rPr>
          <w:color w:val="auto"/>
          <w:lang w:val="lt-LT"/>
        </w:rPr>
        <w:t xml:space="preserve">3. Nustatyti, kad šio sprendimo 1 punkte nurodytas įnašas turi būti pervestas viešajai įstaigai </w:t>
      </w:r>
      <w:r w:rsidRPr="002111E8">
        <w:rPr>
          <w:lang w:val="lt-LT"/>
        </w:rPr>
        <w:t xml:space="preserve">Rokiškio </w:t>
      </w:r>
      <w:r w:rsidR="00FD4383" w:rsidRPr="002111E8">
        <w:rPr>
          <w:lang w:val="lt-LT"/>
        </w:rPr>
        <w:t>rajono ligoninei</w:t>
      </w:r>
      <w:r w:rsidRPr="002111E8">
        <w:rPr>
          <w:lang w:val="lt-LT"/>
        </w:rPr>
        <w:t xml:space="preserve"> iki 2022 m. </w:t>
      </w:r>
      <w:r w:rsidR="003D5FC2" w:rsidRPr="002111E8">
        <w:rPr>
          <w:lang w:val="lt-LT"/>
        </w:rPr>
        <w:t xml:space="preserve">lapkričio 11 </w:t>
      </w:r>
      <w:r w:rsidRPr="002111E8">
        <w:rPr>
          <w:lang w:val="lt-LT"/>
        </w:rPr>
        <w:t xml:space="preserve">d. </w:t>
      </w:r>
    </w:p>
    <w:p w14:paraId="45F2463A" w14:textId="11154CED" w:rsidR="002034B5" w:rsidRPr="002111E8" w:rsidRDefault="002034B5" w:rsidP="002034B5">
      <w:pPr>
        <w:pStyle w:val="Default"/>
        <w:ind w:firstLine="709"/>
        <w:jc w:val="both"/>
        <w:rPr>
          <w:lang w:val="en-US"/>
        </w:rPr>
      </w:pPr>
      <w:r w:rsidRPr="002111E8">
        <w:rPr>
          <w:lang w:val="en-US"/>
        </w:rPr>
        <w:t xml:space="preserve">4. </w:t>
      </w:r>
      <w:proofErr w:type="spellStart"/>
      <w:r w:rsidRPr="002111E8">
        <w:rPr>
          <w:lang w:val="en-US"/>
        </w:rPr>
        <w:t>Įgalioti</w:t>
      </w:r>
      <w:proofErr w:type="spellEnd"/>
      <w:r w:rsidRPr="002111E8">
        <w:rPr>
          <w:lang w:val="en-US"/>
        </w:rPr>
        <w:t xml:space="preserve"> savivaldybės </w:t>
      </w:r>
      <w:proofErr w:type="spellStart"/>
      <w:r w:rsidRPr="002111E8">
        <w:rPr>
          <w:lang w:val="en-US"/>
        </w:rPr>
        <w:t>merą</w:t>
      </w:r>
      <w:proofErr w:type="spellEnd"/>
      <w:r w:rsidRPr="002111E8">
        <w:rPr>
          <w:lang w:val="en-US"/>
        </w:rPr>
        <w:t xml:space="preserve"> </w:t>
      </w:r>
      <w:proofErr w:type="spellStart"/>
      <w:r w:rsidRPr="002111E8">
        <w:rPr>
          <w:lang w:val="en-US"/>
        </w:rPr>
        <w:t>pasirašyti</w:t>
      </w:r>
      <w:proofErr w:type="spellEnd"/>
      <w:r w:rsidRPr="002111E8">
        <w:rPr>
          <w:lang w:val="en-US"/>
        </w:rPr>
        <w:t xml:space="preserve"> </w:t>
      </w:r>
      <w:r w:rsidR="00FB3820" w:rsidRPr="002111E8">
        <w:rPr>
          <w:lang w:val="en-US"/>
        </w:rPr>
        <w:t>v</w:t>
      </w:r>
      <w:proofErr w:type="spellStart"/>
      <w:r w:rsidRPr="002111E8">
        <w:t>iešosios</w:t>
      </w:r>
      <w:proofErr w:type="spellEnd"/>
      <w:r w:rsidRPr="002111E8">
        <w:t xml:space="preserve"> </w:t>
      </w:r>
      <w:proofErr w:type="spellStart"/>
      <w:r w:rsidRPr="002111E8">
        <w:t>įstaigos</w:t>
      </w:r>
      <w:proofErr w:type="spellEnd"/>
      <w:r w:rsidRPr="002111E8">
        <w:t xml:space="preserve"> </w:t>
      </w:r>
      <w:proofErr w:type="spellStart"/>
      <w:r w:rsidRPr="002111E8">
        <w:t>dalininko</w:t>
      </w:r>
      <w:proofErr w:type="spellEnd"/>
      <w:r w:rsidRPr="002111E8">
        <w:t xml:space="preserve"> </w:t>
      </w:r>
      <w:proofErr w:type="spellStart"/>
      <w:r w:rsidRPr="002111E8">
        <w:t>įnašo</w:t>
      </w:r>
      <w:proofErr w:type="spellEnd"/>
      <w:r w:rsidRPr="002111E8">
        <w:t xml:space="preserve"> </w:t>
      </w:r>
      <w:proofErr w:type="spellStart"/>
      <w:r w:rsidRPr="002111E8">
        <w:t>finansiniu</w:t>
      </w:r>
      <w:proofErr w:type="spellEnd"/>
      <w:r w:rsidRPr="002111E8">
        <w:t xml:space="preserve"> </w:t>
      </w:r>
      <w:proofErr w:type="spellStart"/>
      <w:r w:rsidRPr="002111E8">
        <w:t>turtu</w:t>
      </w:r>
      <w:proofErr w:type="spellEnd"/>
      <w:r w:rsidRPr="002111E8">
        <w:t xml:space="preserve"> </w:t>
      </w:r>
      <w:proofErr w:type="spellStart"/>
      <w:r w:rsidRPr="002111E8">
        <w:t>perdavimo</w:t>
      </w:r>
      <w:proofErr w:type="spellEnd"/>
      <w:r w:rsidRPr="002111E8">
        <w:t xml:space="preserve"> </w:t>
      </w:r>
      <w:proofErr w:type="spellStart"/>
      <w:r w:rsidRPr="002111E8">
        <w:t>sutartį</w:t>
      </w:r>
      <w:proofErr w:type="spellEnd"/>
      <w:r w:rsidRPr="002111E8">
        <w:t>.</w:t>
      </w:r>
      <w:r w:rsidRPr="002111E8">
        <w:rPr>
          <w:lang w:val="en-US"/>
        </w:rPr>
        <w:t xml:space="preserve"> </w:t>
      </w:r>
    </w:p>
    <w:p w14:paraId="5B55320C" w14:textId="76CA3222" w:rsidR="00F5264F" w:rsidRPr="002111E8" w:rsidRDefault="00F72AEB" w:rsidP="00F5264F">
      <w:pPr>
        <w:pStyle w:val="Default"/>
        <w:ind w:firstLine="709"/>
        <w:jc w:val="both"/>
        <w:rPr>
          <w:color w:val="auto"/>
          <w:lang w:val="lt-LT"/>
        </w:rPr>
      </w:pPr>
      <w:r w:rsidRPr="002111E8">
        <w:rPr>
          <w:color w:val="auto"/>
          <w:lang w:val="lt-LT"/>
        </w:rPr>
        <w:t>5</w:t>
      </w:r>
      <w:r w:rsidR="00CF4BBE" w:rsidRPr="002111E8">
        <w:rPr>
          <w:color w:val="auto"/>
          <w:lang w:val="lt-LT"/>
        </w:rPr>
        <w:t xml:space="preserve">. Skelbti šį sprendimą Teisės aktų registre ir savivaldybės tinklalapyje. </w:t>
      </w:r>
    </w:p>
    <w:p w14:paraId="622C07A5" w14:textId="6E6DD6CA" w:rsidR="00122EC6" w:rsidRPr="002111E8" w:rsidRDefault="00AE4C48" w:rsidP="00F5264F">
      <w:pPr>
        <w:pStyle w:val="Default"/>
        <w:ind w:firstLine="709"/>
        <w:jc w:val="both"/>
        <w:rPr>
          <w:color w:val="auto"/>
          <w:lang w:val="lt-LT"/>
        </w:rPr>
      </w:pPr>
      <w:r w:rsidRPr="002111E8">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622C07A6" w14:textId="77777777" w:rsidR="006A250D" w:rsidRPr="002111E8" w:rsidRDefault="006A250D" w:rsidP="00192808">
      <w:pPr>
        <w:ind w:right="-115"/>
        <w:jc w:val="both"/>
        <w:rPr>
          <w:lang w:val="lt-LT"/>
        </w:rPr>
      </w:pPr>
    </w:p>
    <w:p w14:paraId="622C07A7" w14:textId="77777777" w:rsidR="006A250D" w:rsidRPr="002111E8" w:rsidRDefault="006A250D" w:rsidP="00192808">
      <w:pPr>
        <w:ind w:right="-115"/>
        <w:jc w:val="both"/>
        <w:rPr>
          <w:lang w:val="lt-LT"/>
        </w:rPr>
      </w:pPr>
    </w:p>
    <w:p w14:paraId="622C07A9" w14:textId="77777777" w:rsidR="006A250D" w:rsidRPr="002111E8" w:rsidRDefault="006A250D" w:rsidP="00192808">
      <w:pPr>
        <w:ind w:right="-115"/>
        <w:jc w:val="both"/>
        <w:rPr>
          <w:lang w:val="lt-LT"/>
        </w:rPr>
      </w:pPr>
    </w:p>
    <w:p w14:paraId="622C07AA" w14:textId="77777777" w:rsidR="00A1485E" w:rsidRPr="002111E8" w:rsidRDefault="003D65D3" w:rsidP="00192808">
      <w:pPr>
        <w:ind w:right="-115"/>
        <w:jc w:val="both"/>
        <w:rPr>
          <w:lang w:val="lt-LT"/>
        </w:rPr>
      </w:pPr>
      <w:r w:rsidRPr="002111E8">
        <w:rPr>
          <w:lang w:val="lt-LT"/>
        </w:rPr>
        <w:t>Savivaldy</w:t>
      </w:r>
      <w:r w:rsidR="00EC538D" w:rsidRPr="002111E8">
        <w:rPr>
          <w:lang w:val="lt-LT"/>
        </w:rPr>
        <w:t xml:space="preserve">bės meras </w:t>
      </w:r>
      <w:r w:rsidR="00EC538D" w:rsidRPr="002111E8">
        <w:rPr>
          <w:lang w:val="lt-LT"/>
        </w:rPr>
        <w:tab/>
      </w:r>
      <w:r w:rsidR="00EC538D" w:rsidRPr="002111E8">
        <w:rPr>
          <w:lang w:val="lt-LT"/>
        </w:rPr>
        <w:tab/>
      </w:r>
      <w:r w:rsidR="00EC538D" w:rsidRPr="002111E8">
        <w:rPr>
          <w:lang w:val="lt-LT"/>
        </w:rPr>
        <w:tab/>
      </w:r>
      <w:r w:rsidR="00EC538D" w:rsidRPr="002111E8">
        <w:rPr>
          <w:lang w:val="lt-LT"/>
        </w:rPr>
        <w:tab/>
      </w:r>
      <w:r w:rsidR="00EC538D" w:rsidRPr="002111E8">
        <w:rPr>
          <w:lang w:val="lt-LT"/>
        </w:rPr>
        <w:tab/>
      </w:r>
      <w:r w:rsidR="00EC538D" w:rsidRPr="002111E8">
        <w:rPr>
          <w:lang w:val="lt-LT"/>
        </w:rPr>
        <w:tab/>
      </w:r>
      <w:r w:rsidR="000E23EF" w:rsidRPr="002111E8">
        <w:rPr>
          <w:lang w:val="lt-LT"/>
        </w:rPr>
        <w:tab/>
      </w:r>
      <w:r w:rsidR="000E23EF" w:rsidRPr="002111E8">
        <w:rPr>
          <w:lang w:val="lt-LT"/>
        </w:rPr>
        <w:tab/>
        <w:t>Ramūnas Godeliauskas</w:t>
      </w:r>
    </w:p>
    <w:p w14:paraId="622C07AB" w14:textId="77777777" w:rsidR="006A250D" w:rsidRPr="002111E8" w:rsidRDefault="006A250D" w:rsidP="00192808">
      <w:pPr>
        <w:jc w:val="both"/>
        <w:rPr>
          <w:lang w:val="lt-LT"/>
        </w:rPr>
      </w:pPr>
    </w:p>
    <w:p w14:paraId="622C07AD" w14:textId="77777777" w:rsidR="006A250D" w:rsidRPr="002111E8" w:rsidRDefault="006A250D" w:rsidP="00192808">
      <w:pPr>
        <w:jc w:val="both"/>
        <w:rPr>
          <w:lang w:val="lt-LT"/>
        </w:rPr>
      </w:pPr>
    </w:p>
    <w:p w14:paraId="2660EB93" w14:textId="77777777" w:rsidR="00AD5BA6" w:rsidRPr="002111E8" w:rsidRDefault="00AD5BA6" w:rsidP="00192808">
      <w:pPr>
        <w:jc w:val="both"/>
        <w:rPr>
          <w:lang w:val="lt-LT"/>
        </w:rPr>
      </w:pPr>
    </w:p>
    <w:p w14:paraId="7F6E0FC1" w14:textId="70514BD3" w:rsidR="002111E8" w:rsidRDefault="006A250D" w:rsidP="00192808">
      <w:pPr>
        <w:jc w:val="both"/>
        <w:rPr>
          <w:lang w:val="lt-LT"/>
        </w:rPr>
      </w:pPr>
      <w:r w:rsidRPr="002111E8">
        <w:rPr>
          <w:lang w:val="lt-LT"/>
        </w:rPr>
        <w:t xml:space="preserve">Violeta </w:t>
      </w:r>
      <w:proofErr w:type="spellStart"/>
      <w:r w:rsidRPr="002111E8">
        <w:rPr>
          <w:lang w:val="lt-LT"/>
        </w:rPr>
        <w:t>Bieliūnaitė-Vanagienė</w:t>
      </w:r>
      <w:proofErr w:type="spellEnd"/>
    </w:p>
    <w:p w14:paraId="622C07B1" w14:textId="77777777" w:rsidR="00CA5A8F" w:rsidRPr="002111E8" w:rsidRDefault="00CA5A8F" w:rsidP="00192808">
      <w:pPr>
        <w:jc w:val="both"/>
        <w:rPr>
          <w:lang w:val="lt-LT"/>
        </w:rPr>
      </w:pPr>
      <w:r w:rsidRPr="002111E8">
        <w:rPr>
          <w:lang w:val="lt-LT"/>
        </w:rPr>
        <w:lastRenderedPageBreak/>
        <w:t>Rokiškio rajono savivaldybės tarybai</w:t>
      </w:r>
    </w:p>
    <w:p w14:paraId="622C07B2" w14:textId="77777777" w:rsidR="00CA5A8F" w:rsidRPr="002111E8" w:rsidRDefault="00CA5A8F" w:rsidP="00192808">
      <w:pPr>
        <w:rPr>
          <w:lang w:val="lt-LT"/>
        </w:rPr>
      </w:pPr>
    </w:p>
    <w:p w14:paraId="1AB0030E" w14:textId="77777777" w:rsidR="00422E58" w:rsidRDefault="00CA5A8F" w:rsidP="00192808">
      <w:pPr>
        <w:jc w:val="center"/>
        <w:rPr>
          <w:b/>
          <w:lang w:val="lt-LT"/>
        </w:rPr>
      </w:pPr>
      <w:r w:rsidRPr="002111E8">
        <w:rPr>
          <w:b/>
          <w:lang w:val="lt-LT"/>
        </w:rPr>
        <w:t>S</w:t>
      </w:r>
      <w:r w:rsidR="00283741" w:rsidRPr="002111E8">
        <w:rPr>
          <w:b/>
          <w:lang w:val="lt-LT"/>
        </w:rPr>
        <w:t>PRENDIMO</w:t>
      </w:r>
      <w:r w:rsidRPr="002111E8">
        <w:rPr>
          <w:b/>
          <w:lang w:val="lt-LT"/>
        </w:rPr>
        <w:t xml:space="preserve"> PROJEKTO</w:t>
      </w:r>
      <w:r w:rsidR="00283741" w:rsidRPr="002111E8">
        <w:rPr>
          <w:b/>
          <w:lang w:val="lt-LT"/>
        </w:rPr>
        <w:t xml:space="preserve"> „</w:t>
      </w:r>
      <w:r w:rsidR="002111E8">
        <w:rPr>
          <w:b/>
          <w:lang w:val="lt-LT"/>
        </w:rPr>
        <w:t xml:space="preserve">DĖL </w:t>
      </w:r>
      <w:r w:rsidR="006A12E5" w:rsidRPr="002111E8">
        <w:rPr>
          <w:b/>
          <w:lang w:val="lt-LT"/>
        </w:rPr>
        <w:t>ROKIŠKIO RAJONO SAVIVALDYBĖS TURTO INVESTAVIMO</w:t>
      </w:r>
      <w:r w:rsidR="00FD4383" w:rsidRPr="002111E8">
        <w:rPr>
          <w:b/>
          <w:lang w:val="lt-LT"/>
        </w:rPr>
        <w:t xml:space="preserve"> Į VIEŠĄJĄ ĮSTAIGĄ ROKIŠKIO RAJONO LIGONINĘ</w:t>
      </w:r>
      <w:r w:rsidR="00283741" w:rsidRPr="002111E8">
        <w:rPr>
          <w:b/>
          <w:lang w:val="lt-LT"/>
        </w:rPr>
        <w:t>“</w:t>
      </w:r>
    </w:p>
    <w:p w14:paraId="622C07B3" w14:textId="6D71FBE9" w:rsidR="00CA5A8F" w:rsidRPr="002111E8" w:rsidRDefault="00CA5A8F" w:rsidP="00192808">
      <w:pPr>
        <w:jc w:val="center"/>
        <w:rPr>
          <w:b/>
          <w:lang w:val="lt-LT"/>
        </w:rPr>
      </w:pPr>
      <w:r w:rsidRPr="002111E8">
        <w:rPr>
          <w:b/>
          <w:lang w:val="lt-LT"/>
        </w:rPr>
        <w:t>AIŠKINAMASIS RAŠTAS</w:t>
      </w:r>
    </w:p>
    <w:p w14:paraId="48DA12F4" w14:textId="77777777" w:rsidR="00422E58" w:rsidRPr="002111E8" w:rsidRDefault="00422E58" w:rsidP="00192808">
      <w:pPr>
        <w:rPr>
          <w:lang w:val="lt-LT"/>
        </w:rPr>
      </w:pPr>
    </w:p>
    <w:p w14:paraId="6F53C040" w14:textId="77777777" w:rsidR="006A12E5" w:rsidRPr="002111E8" w:rsidRDefault="006A12E5" w:rsidP="00192808">
      <w:pPr>
        <w:ind w:firstLine="720"/>
        <w:jc w:val="both"/>
        <w:rPr>
          <w:b/>
          <w:lang w:val="lt-LT"/>
        </w:rPr>
      </w:pPr>
      <w:r w:rsidRPr="002111E8">
        <w:rPr>
          <w:b/>
          <w:lang w:val="lt-LT"/>
        </w:rPr>
        <w:t xml:space="preserve">Sprendimo projekto tikslai ir uždaviniai. </w:t>
      </w:r>
    </w:p>
    <w:p w14:paraId="622C07B9" w14:textId="5B3D563A" w:rsidR="005E6F59" w:rsidRPr="002111E8" w:rsidRDefault="00122EC6" w:rsidP="00192808">
      <w:pPr>
        <w:ind w:firstLine="720"/>
        <w:jc w:val="both"/>
        <w:rPr>
          <w:lang w:val="lt-LT"/>
        </w:rPr>
      </w:pPr>
      <w:r w:rsidRPr="002111E8">
        <w:rPr>
          <w:lang w:val="lt-LT"/>
        </w:rPr>
        <w:t xml:space="preserve">Padidinti </w:t>
      </w:r>
      <w:r w:rsidR="00DD1CDB" w:rsidRPr="002111E8">
        <w:rPr>
          <w:lang w:val="lt-LT"/>
        </w:rPr>
        <w:t xml:space="preserve">viešosios įstaigos Rokiškio </w:t>
      </w:r>
      <w:r w:rsidR="00FD4383" w:rsidRPr="002111E8">
        <w:rPr>
          <w:lang w:val="lt-LT"/>
        </w:rPr>
        <w:t>rajono ligoninės</w:t>
      </w:r>
      <w:r w:rsidR="00DD1CDB" w:rsidRPr="002111E8">
        <w:rPr>
          <w:lang w:val="lt-LT"/>
        </w:rPr>
        <w:t xml:space="preserve"> dalininkų kapitalą </w:t>
      </w:r>
      <w:r w:rsidRPr="002111E8">
        <w:rPr>
          <w:lang w:val="lt-LT"/>
        </w:rPr>
        <w:t xml:space="preserve">ir investuoti savivaldybei </w:t>
      </w:r>
      <w:r w:rsidR="00D33E9E" w:rsidRPr="002111E8">
        <w:rPr>
          <w:lang w:val="lt-LT"/>
        </w:rPr>
        <w:t>nuosavybės teise priklausantį</w:t>
      </w:r>
      <w:r w:rsidR="00AD5BA6" w:rsidRPr="002111E8">
        <w:rPr>
          <w:lang w:val="lt-LT"/>
        </w:rPr>
        <w:t xml:space="preserve"> finansinį</w:t>
      </w:r>
      <w:r w:rsidR="00D33E9E" w:rsidRPr="002111E8">
        <w:rPr>
          <w:lang w:val="lt-LT"/>
        </w:rPr>
        <w:t xml:space="preserve"> turtą</w:t>
      </w:r>
      <w:r w:rsidR="00AD5BA6" w:rsidRPr="002111E8">
        <w:rPr>
          <w:lang w:val="lt-LT"/>
        </w:rPr>
        <w:t>.</w:t>
      </w:r>
    </w:p>
    <w:p w14:paraId="10454688" w14:textId="77777777" w:rsidR="006A12E5" w:rsidRPr="002111E8" w:rsidRDefault="006A12E5" w:rsidP="00192808">
      <w:pPr>
        <w:ind w:firstLine="709"/>
        <w:jc w:val="both"/>
        <w:rPr>
          <w:lang w:val="lt-LT"/>
        </w:rPr>
      </w:pPr>
      <w:r w:rsidRPr="002111E8">
        <w:rPr>
          <w:b/>
          <w:bCs/>
          <w:lang w:val="lt-LT"/>
        </w:rPr>
        <w:t>Teisinio reguliavimo nuostatos.</w:t>
      </w:r>
      <w:r w:rsidRPr="002111E8">
        <w:rPr>
          <w:lang w:val="lt-LT"/>
        </w:rPr>
        <w:t xml:space="preserve"> </w:t>
      </w:r>
    </w:p>
    <w:p w14:paraId="622C07BB" w14:textId="5B39DBC5" w:rsidR="00613AB5" w:rsidRPr="002111E8" w:rsidRDefault="00613AB5" w:rsidP="00192808">
      <w:pPr>
        <w:ind w:firstLine="720"/>
        <w:jc w:val="both"/>
        <w:rPr>
          <w:lang w:val="lt-LT"/>
        </w:rPr>
      </w:pPr>
      <w:r w:rsidRPr="002111E8">
        <w:rPr>
          <w:lang w:val="lt-LT"/>
        </w:rPr>
        <w:t>Lietuvos Respublikos vietos savivaldos įstatymas</w:t>
      </w:r>
      <w:r w:rsidR="00E26C9F" w:rsidRPr="002111E8">
        <w:rPr>
          <w:lang w:val="lt-LT"/>
        </w:rPr>
        <w:t>, Lietuvos Respublikos valstybės ir savivaldybių turto valdymo, naudojimo ir disponavimo juo įstatymas, Sprendimo investuoti valstybės ir savivaldybių turtą priėmimo tvarkos apraš</w:t>
      </w:r>
      <w:r w:rsidR="00DD1CDB" w:rsidRPr="002111E8">
        <w:rPr>
          <w:lang w:val="lt-LT"/>
        </w:rPr>
        <w:t>as</w:t>
      </w:r>
      <w:r w:rsidR="00E26C9F" w:rsidRPr="002111E8">
        <w:rPr>
          <w:lang w:val="lt-LT"/>
        </w:rPr>
        <w:t xml:space="preserve">, patvirtintu Lietuvos Respublikos Vyriausybės 2007 m. liepos 4 d. nutarimu Nr. 758 „Dėl Sprendimo investuoti valstybės ir savivaldybių turtą priėmimo tvarkos aprašo patvirtinimo“, </w:t>
      </w:r>
      <w:r w:rsidR="00275931" w:rsidRPr="002111E8">
        <w:rPr>
          <w:lang w:val="lt-LT"/>
        </w:rPr>
        <w:t>Lietuvos Respublikos viešųjų įstaigų įstatymas.</w:t>
      </w:r>
    </w:p>
    <w:p w14:paraId="3F75A227" w14:textId="5D41F14B" w:rsidR="006A12E5" w:rsidRPr="002111E8" w:rsidRDefault="006A12E5" w:rsidP="00192808">
      <w:pPr>
        <w:pStyle w:val="Antrats"/>
        <w:tabs>
          <w:tab w:val="clear" w:pos="4153"/>
          <w:tab w:val="clear" w:pos="8306"/>
          <w:tab w:val="right" w:pos="709"/>
        </w:tabs>
        <w:ind w:firstLine="709"/>
        <w:jc w:val="both"/>
        <w:rPr>
          <w:sz w:val="24"/>
          <w:szCs w:val="24"/>
        </w:rPr>
      </w:pPr>
      <w:r w:rsidRPr="002111E8">
        <w:rPr>
          <w:b/>
          <w:bCs/>
          <w:sz w:val="24"/>
          <w:szCs w:val="24"/>
        </w:rPr>
        <w:t>Sprendimo projekto esmė.</w:t>
      </w:r>
      <w:r w:rsidRPr="002111E8">
        <w:rPr>
          <w:sz w:val="24"/>
          <w:szCs w:val="24"/>
        </w:rPr>
        <w:t xml:space="preserve"> </w:t>
      </w:r>
    </w:p>
    <w:p w14:paraId="254337A6" w14:textId="11E97BD5" w:rsidR="00CA201F" w:rsidRPr="002111E8" w:rsidRDefault="00167C00" w:rsidP="00FD4383">
      <w:pPr>
        <w:tabs>
          <w:tab w:val="left" w:pos="851"/>
          <w:tab w:val="left" w:pos="993"/>
        </w:tabs>
        <w:ind w:firstLine="709"/>
        <w:jc w:val="both"/>
      </w:pPr>
      <w:r w:rsidRPr="002111E8">
        <w:rPr>
          <w:lang w:val="lt-LT"/>
        </w:rPr>
        <w:t xml:space="preserve">VšĮ Rokiškio rajono ligoninėje </w:t>
      </w:r>
      <w:r w:rsidR="005E0823" w:rsidRPr="002111E8">
        <w:rPr>
          <w:lang w:val="lt-LT"/>
        </w:rPr>
        <w:t>2022-08-31 pajung</w:t>
      </w:r>
      <w:r w:rsidRPr="002111E8">
        <w:rPr>
          <w:lang w:val="lt-LT"/>
        </w:rPr>
        <w:t>tas</w:t>
      </w:r>
      <w:r w:rsidR="005E0823" w:rsidRPr="002111E8">
        <w:rPr>
          <w:lang w:val="lt-LT"/>
        </w:rPr>
        <w:t xml:space="preserve"> elektros energijos generator</w:t>
      </w:r>
      <w:r w:rsidRPr="002111E8">
        <w:rPr>
          <w:lang w:val="lt-LT"/>
        </w:rPr>
        <w:t>ius</w:t>
      </w:r>
      <w:r w:rsidR="005E0823" w:rsidRPr="002111E8">
        <w:rPr>
          <w:lang w:val="lt-LT"/>
        </w:rPr>
        <w:t xml:space="preserve">, </w:t>
      </w:r>
      <w:r w:rsidRPr="002111E8">
        <w:rPr>
          <w:lang w:val="lt-LT"/>
        </w:rPr>
        <w:t xml:space="preserve">kuris </w:t>
      </w:r>
      <w:r w:rsidR="005E0823" w:rsidRPr="002111E8">
        <w:rPr>
          <w:lang w:val="lt-LT"/>
        </w:rPr>
        <w:t xml:space="preserve">nutrūkus pastoviam elektros energijos tiekimui, elektros energija aprūpina </w:t>
      </w:r>
      <w:r w:rsidRPr="002111E8">
        <w:rPr>
          <w:lang w:val="lt-LT"/>
        </w:rPr>
        <w:t xml:space="preserve">priėmimo-skubios pagalbos ir </w:t>
      </w:r>
      <w:r w:rsidR="005E0823" w:rsidRPr="002111E8">
        <w:rPr>
          <w:lang w:val="lt-LT"/>
        </w:rPr>
        <w:t>aneste</w:t>
      </w:r>
      <w:r w:rsidRPr="002111E8">
        <w:rPr>
          <w:lang w:val="lt-LT"/>
        </w:rPr>
        <w:t>zijos-reanimacijos skyrius bei jame esančias operacines.</w:t>
      </w:r>
      <w:r w:rsidR="005E0823" w:rsidRPr="002111E8">
        <w:rPr>
          <w:lang w:val="lt-LT"/>
        </w:rPr>
        <w:t xml:space="preserve"> </w:t>
      </w:r>
      <w:r w:rsidRPr="002111E8">
        <w:rPr>
          <w:lang w:val="lt-LT"/>
        </w:rPr>
        <w:t>Esant elektros tiekimo sutrikimams, tikslu</w:t>
      </w:r>
      <w:r w:rsidR="005E0823" w:rsidRPr="002111E8">
        <w:rPr>
          <w:lang w:val="lt-LT"/>
        </w:rPr>
        <w:t xml:space="preserve"> užtikrinti </w:t>
      </w:r>
      <w:r w:rsidRPr="002111E8">
        <w:rPr>
          <w:lang w:val="lt-LT"/>
        </w:rPr>
        <w:t>visų</w:t>
      </w:r>
      <w:r w:rsidR="005E0823" w:rsidRPr="002111E8">
        <w:rPr>
          <w:lang w:val="lt-LT"/>
        </w:rPr>
        <w:t xml:space="preserve"> skyrių nepertraukiamą darbą</w:t>
      </w:r>
      <w:r w:rsidRPr="002111E8">
        <w:rPr>
          <w:lang w:val="lt-LT"/>
        </w:rPr>
        <w:t xml:space="preserve"> teikiant asmens sveikatos priežiūros paslaugas </w:t>
      </w:r>
      <w:r w:rsidR="007C1901" w:rsidRPr="002111E8">
        <w:rPr>
          <w:lang w:val="lt-LT"/>
        </w:rPr>
        <w:t>(r</w:t>
      </w:r>
      <w:r w:rsidRPr="002111E8">
        <w:rPr>
          <w:lang w:val="lt-LT"/>
        </w:rPr>
        <w:t>adiologijos</w:t>
      </w:r>
      <w:r w:rsidR="007C1901" w:rsidRPr="002111E8">
        <w:rPr>
          <w:lang w:val="lt-LT"/>
        </w:rPr>
        <w:t xml:space="preserve">, </w:t>
      </w:r>
      <w:r w:rsidRPr="002111E8">
        <w:rPr>
          <w:lang w:val="lt-LT"/>
        </w:rPr>
        <w:t xml:space="preserve">klinikinės </w:t>
      </w:r>
      <w:r w:rsidR="007C1901" w:rsidRPr="002111E8">
        <w:rPr>
          <w:lang w:val="lt-LT"/>
        </w:rPr>
        <w:t>laboratorijos</w:t>
      </w:r>
      <w:r w:rsidRPr="002111E8">
        <w:rPr>
          <w:lang w:val="lt-LT"/>
        </w:rPr>
        <w:t xml:space="preserve"> </w:t>
      </w:r>
      <w:r w:rsidR="007C1901" w:rsidRPr="002111E8">
        <w:rPr>
          <w:lang w:val="lt-LT"/>
        </w:rPr>
        <w:t>ir kt</w:t>
      </w:r>
      <w:r w:rsidRPr="002111E8">
        <w:rPr>
          <w:lang w:val="lt-LT"/>
        </w:rPr>
        <w:t xml:space="preserve">. skyrių) </w:t>
      </w:r>
      <w:r w:rsidR="005E0823" w:rsidRPr="002111E8">
        <w:rPr>
          <w:lang w:val="lt-LT"/>
        </w:rPr>
        <w:t xml:space="preserve">būtina įsigyti </w:t>
      </w:r>
      <w:r w:rsidR="00C96527" w:rsidRPr="002111E8">
        <w:rPr>
          <w:lang w:val="lt-LT"/>
        </w:rPr>
        <w:t>papildomą valdymo spintą prie elektros generatoriaus.</w:t>
      </w:r>
    </w:p>
    <w:p w14:paraId="42599C06" w14:textId="3E43B62D" w:rsidR="00275931" w:rsidRPr="002111E8" w:rsidRDefault="00275931" w:rsidP="002111E8">
      <w:pPr>
        <w:tabs>
          <w:tab w:val="left" w:pos="709"/>
        </w:tabs>
        <w:ind w:firstLine="709"/>
        <w:jc w:val="both"/>
        <w:rPr>
          <w:lang w:val="lt-LT"/>
        </w:rPr>
      </w:pPr>
      <w:r w:rsidRPr="002111E8">
        <w:rPr>
          <w:lang w:val="lt-LT"/>
        </w:rPr>
        <w:t>Rokiškio rajono savivaldybės turtas (piniginis įnašas) investuojamas vadovaujantis šiais investavimo kriterijais:</w:t>
      </w:r>
    </w:p>
    <w:p w14:paraId="02C35731" w14:textId="46B0B2BD" w:rsidR="00275931" w:rsidRPr="002111E8" w:rsidRDefault="00275931" w:rsidP="002111E8">
      <w:pPr>
        <w:tabs>
          <w:tab w:val="left" w:pos="709"/>
        </w:tabs>
        <w:ind w:firstLine="709"/>
        <w:jc w:val="both"/>
        <w:rPr>
          <w:lang w:val="lt-LT"/>
        </w:rPr>
      </w:pPr>
      <w:r w:rsidRPr="002111E8">
        <w:rPr>
          <w:lang w:val="lt-LT"/>
        </w:rPr>
        <w:t>1. Investavus bus kuriama ar plėtojama infrastruktūra, naudinga visuomenei (skatinama veiksminga konkurencija šalies rinkoje, gerinama viešųjų paslaugų kokybė, pasirinkimo galimybės ir prieinamumas). Sudarytos sąlygos rajone plėtoti ir eksp</w:t>
      </w:r>
      <w:r w:rsidR="00F5264F" w:rsidRPr="002111E8">
        <w:rPr>
          <w:lang w:val="lt-LT"/>
        </w:rPr>
        <w:t>loa</w:t>
      </w:r>
      <w:r w:rsidRPr="002111E8">
        <w:rPr>
          <w:lang w:val="lt-LT"/>
        </w:rPr>
        <w:t>tuoti įstaigos infrastruktūrą</w:t>
      </w:r>
      <w:r w:rsidR="00FD4383" w:rsidRPr="002111E8">
        <w:rPr>
          <w:lang w:val="lt-LT"/>
        </w:rPr>
        <w:t xml:space="preserve"> (užtikrinant nenutrūkstamą elektros energijos tiekimą krizės atvejais)</w:t>
      </w:r>
      <w:r w:rsidRPr="002111E8">
        <w:rPr>
          <w:lang w:val="lt-LT"/>
        </w:rPr>
        <w:t>,</w:t>
      </w:r>
      <w:r w:rsidR="00FD4383" w:rsidRPr="002111E8">
        <w:rPr>
          <w:lang w:val="lt-LT"/>
        </w:rPr>
        <w:t xml:space="preserve"> </w:t>
      </w:r>
      <w:r w:rsidRPr="002111E8">
        <w:rPr>
          <w:lang w:val="lt-LT"/>
        </w:rPr>
        <w:t xml:space="preserve">kurioje teikiamos </w:t>
      </w:r>
      <w:r w:rsidR="00FD4383" w:rsidRPr="002111E8">
        <w:rPr>
          <w:lang w:val="lt-LT"/>
        </w:rPr>
        <w:t>sveikatos priežiūros paslaugos.</w:t>
      </w:r>
    </w:p>
    <w:p w14:paraId="1AF4B172" w14:textId="03C5E710" w:rsidR="00275931" w:rsidRPr="002111E8" w:rsidRDefault="00275931" w:rsidP="002111E8">
      <w:pPr>
        <w:tabs>
          <w:tab w:val="left" w:pos="709"/>
        </w:tabs>
        <w:ind w:firstLine="709"/>
        <w:jc w:val="both"/>
        <w:rPr>
          <w:lang w:val="lt-LT"/>
        </w:rPr>
      </w:pPr>
      <w:r w:rsidRPr="002111E8">
        <w:rPr>
          <w:lang w:val="lt-LT"/>
        </w:rPr>
        <w:t>2. Rokiškio rajono savivaldybės turto investavimu (piniginiu įnašu) bus sukuriama pridėtinė vertė ir užtikrinamas šią vertę kuriančios veiklos ilgalaikis ekonominis tvarumas</w:t>
      </w:r>
      <w:r w:rsidR="00FD4383" w:rsidRPr="002111E8">
        <w:rPr>
          <w:lang w:val="lt-LT"/>
        </w:rPr>
        <w:t xml:space="preserve"> (nepriklausomas įstaigos parsirūpinimas elektros energija krizės atvejais)</w:t>
      </w:r>
      <w:r w:rsidRPr="002111E8">
        <w:rPr>
          <w:lang w:val="lt-LT"/>
        </w:rPr>
        <w:t xml:space="preserve">. </w:t>
      </w:r>
    </w:p>
    <w:p w14:paraId="38E005BC" w14:textId="5A3E0197" w:rsidR="00664DD6" w:rsidRPr="002111E8" w:rsidRDefault="00275931" w:rsidP="002111E8">
      <w:pPr>
        <w:tabs>
          <w:tab w:val="left" w:pos="709"/>
        </w:tabs>
        <w:ind w:firstLine="709"/>
        <w:jc w:val="both"/>
      </w:pPr>
      <w:r w:rsidRPr="002111E8">
        <w:rPr>
          <w:lang w:val="lt-LT"/>
        </w:rPr>
        <w:t xml:space="preserve">3. Užtikrintas veiksmingesnis Lietuvos Respublikos įstatymuose ir Vyriausybės nutarimuose nustatytų valstybės ir savivaldybės funkcijų atlikimas. </w:t>
      </w:r>
      <w:r w:rsidR="00FD4383" w:rsidRPr="002111E8">
        <w:rPr>
          <w:lang w:val="lt-LT"/>
        </w:rPr>
        <w:t>R</w:t>
      </w:r>
      <w:r w:rsidRPr="002111E8">
        <w:rPr>
          <w:lang w:val="lt-LT"/>
        </w:rPr>
        <w:t xml:space="preserve">emiantis Lietuvos Respublikos vietos savivaldos įstatymo </w:t>
      </w:r>
      <w:r w:rsidR="00FD4383" w:rsidRPr="002111E8">
        <w:rPr>
          <w:lang w:val="lt-LT"/>
        </w:rPr>
        <w:t>7</w:t>
      </w:r>
      <w:r w:rsidRPr="002111E8">
        <w:rPr>
          <w:lang w:val="lt-LT"/>
        </w:rPr>
        <w:t xml:space="preserve"> straipsnio 3</w:t>
      </w:r>
      <w:r w:rsidR="00FD4383" w:rsidRPr="002111E8">
        <w:rPr>
          <w:lang w:val="lt-LT"/>
        </w:rPr>
        <w:t>4</w:t>
      </w:r>
      <w:r w:rsidRPr="002111E8">
        <w:rPr>
          <w:lang w:val="lt-LT"/>
        </w:rPr>
        <w:t xml:space="preserve"> punktu, bus užtikrinamas</w:t>
      </w:r>
      <w:r w:rsidR="005B3D00" w:rsidRPr="002111E8">
        <w:rPr>
          <w:lang w:val="lt-LT"/>
        </w:rPr>
        <w:t xml:space="preserve"> nenutrūkstamas</w:t>
      </w:r>
      <w:r w:rsidRPr="002111E8">
        <w:rPr>
          <w:lang w:val="lt-LT"/>
        </w:rPr>
        <w:t xml:space="preserve"> </w:t>
      </w:r>
      <w:r w:rsidR="005B3D00" w:rsidRPr="002111E8">
        <w:rPr>
          <w:lang w:val="lt-LT"/>
        </w:rPr>
        <w:t>antrinės sveikatos priežiūros paslaugų teikimas</w:t>
      </w:r>
      <w:r w:rsidR="003D5FC2" w:rsidRPr="002111E8">
        <w:rPr>
          <w:lang w:val="lt-LT"/>
        </w:rPr>
        <w:t>.</w:t>
      </w:r>
    </w:p>
    <w:p w14:paraId="622C07C6" w14:textId="7BBDBDD2" w:rsidR="00E84B18" w:rsidRPr="002111E8" w:rsidRDefault="00D70560" w:rsidP="00192808">
      <w:pPr>
        <w:ind w:firstLine="709"/>
        <w:jc w:val="both"/>
        <w:rPr>
          <w:color w:val="000000"/>
          <w:lang w:val="lt-LT" w:eastAsia="en-GB"/>
        </w:rPr>
      </w:pPr>
      <w:r w:rsidRPr="002111E8">
        <w:rPr>
          <w:b/>
          <w:color w:val="000000"/>
          <w:lang w:val="lt-LT" w:eastAsia="en-GB"/>
        </w:rPr>
        <w:t>Laukiami rezultatai.</w:t>
      </w:r>
      <w:r w:rsidRPr="002111E8">
        <w:rPr>
          <w:color w:val="000000"/>
          <w:lang w:val="lt-LT" w:eastAsia="en-GB"/>
        </w:rPr>
        <w:t xml:space="preserve"> Padidintas savivaldybei priklausančios </w:t>
      </w:r>
      <w:r w:rsidR="00275931" w:rsidRPr="002111E8">
        <w:rPr>
          <w:color w:val="000000"/>
          <w:lang w:val="lt-LT" w:eastAsia="en-GB"/>
        </w:rPr>
        <w:t>viešosios įstaigos dalininkų kapitalas</w:t>
      </w:r>
      <w:r w:rsidRPr="002111E8">
        <w:rPr>
          <w:color w:val="000000"/>
          <w:lang w:val="lt-LT" w:eastAsia="en-GB"/>
        </w:rPr>
        <w:t>,</w:t>
      </w:r>
      <w:r w:rsidR="00275931" w:rsidRPr="002111E8">
        <w:rPr>
          <w:color w:val="000000"/>
          <w:lang w:val="lt-LT" w:eastAsia="en-GB"/>
        </w:rPr>
        <w:t xml:space="preserve"> sudarytos sąlygos įstaig</w:t>
      </w:r>
      <w:r w:rsidR="005B3D00" w:rsidRPr="002111E8">
        <w:rPr>
          <w:color w:val="000000"/>
          <w:lang w:val="lt-LT" w:eastAsia="en-GB"/>
        </w:rPr>
        <w:t xml:space="preserve">ai įsigyti </w:t>
      </w:r>
      <w:r w:rsidR="005B3D00" w:rsidRPr="002111E8">
        <w:rPr>
          <w:lang w:val="lt-LT"/>
        </w:rPr>
        <w:t>valdymo spintą prie el. generatoriaus, taip užbaigiant elektros generatoriaus diegimo procesus</w:t>
      </w:r>
      <w:r w:rsidRPr="002111E8">
        <w:rPr>
          <w:color w:val="000000"/>
          <w:lang w:val="lt-LT" w:eastAsia="en-GB"/>
        </w:rPr>
        <w:t>.</w:t>
      </w:r>
    </w:p>
    <w:p w14:paraId="622C07C7" w14:textId="64652581" w:rsidR="005E6F59" w:rsidRPr="002111E8" w:rsidRDefault="005E6F59" w:rsidP="00192808">
      <w:pPr>
        <w:ind w:firstLine="720"/>
        <w:jc w:val="both"/>
        <w:rPr>
          <w:lang w:val="lt-LT"/>
        </w:rPr>
      </w:pPr>
      <w:r w:rsidRPr="002111E8">
        <w:rPr>
          <w:b/>
          <w:bCs/>
          <w:lang w:val="lt-LT"/>
        </w:rPr>
        <w:t>Finansavimo šaltiniai ir lėšų poreikis</w:t>
      </w:r>
      <w:r w:rsidRPr="002111E8">
        <w:rPr>
          <w:lang w:val="lt-LT"/>
        </w:rPr>
        <w:t>.</w:t>
      </w:r>
      <w:r w:rsidR="00D70560" w:rsidRPr="002111E8">
        <w:rPr>
          <w:lang w:val="lt-LT"/>
        </w:rPr>
        <w:t xml:space="preserve"> </w:t>
      </w:r>
      <w:r w:rsidR="005B3D00" w:rsidRPr="002111E8">
        <w:rPr>
          <w:lang w:val="lt-LT"/>
        </w:rPr>
        <w:t>3</w:t>
      </w:r>
      <w:r w:rsidR="007740FC" w:rsidRPr="002111E8">
        <w:rPr>
          <w:lang w:val="lt-LT"/>
        </w:rPr>
        <w:t>0000</w:t>
      </w:r>
      <w:r w:rsidR="001771AE" w:rsidRPr="002111E8">
        <w:rPr>
          <w:lang w:val="lt-LT"/>
        </w:rPr>
        <w:t>,00</w:t>
      </w:r>
      <w:r w:rsidR="00D70560" w:rsidRPr="002111E8">
        <w:rPr>
          <w:lang w:val="lt-LT"/>
        </w:rPr>
        <w:t xml:space="preserve"> Eur savivaldybės biudžeto lėšų </w:t>
      </w:r>
      <w:r w:rsidR="00275931" w:rsidRPr="002111E8">
        <w:rPr>
          <w:lang w:val="lt-LT"/>
        </w:rPr>
        <w:t>papildomam dalininkų įnašui.</w:t>
      </w:r>
    </w:p>
    <w:p w14:paraId="622C07C9" w14:textId="77777777" w:rsidR="005E6F59" w:rsidRPr="002111E8" w:rsidRDefault="005E6F59" w:rsidP="00192808">
      <w:pPr>
        <w:ind w:firstLine="720"/>
        <w:jc w:val="both"/>
        <w:rPr>
          <w:lang w:val="lt-LT"/>
        </w:rPr>
      </w:pPr>
      <w:r w:rsidRPr="002111E8">
        <w:rPr>
          <w:b/>
          <w:bCs/>
          <w:color w:val="000000"/>
          <w:lang w:val="lt-LT" w:eastAsia="lt-LT"/>
        </w:rPr>
        <w:t>Suderinamumas su Lietuvos Respublikos galiojančiais teisės norminiais aktais</w:t>
      </w:r>
      <w:r w:rsidR="003852FF" w:rsidRPr="002111E8">
        <w:rPr>
          <w:b/>
          <w:bCs/>
          <w:color w:val="000000"/>
          <w:lang w:val="lt-LT" w:eastAsia="lt-LT"/>
        </w:rPr>
        <w:t>.</w:t>
      </w:r>
    </w:p>
    <w:p w14:paraId="622C07CA" w14:textId="77777777" w:rsidR="005E6F59" w:rsidRPr="002111E8" w:rsidRDefault="005E6F59" w:rsidP="00192808">
      <w:pPr>
        <w:ind w:firstLine="720"/>
        <w:jc w:val="both"/>
        <w:rPr>
          <w:color w:val="000000"/>
          <w:lang w:val="lt-LT" w:eastAsia="lt-LT"/>
        </w:rPr>
      </w:pPr>
      <w:r w:rsidRPr="002111E8">
        <w:rPr>
          <w:color w:val="000000"/>
          <w:lang w:val="lt-LT" w:eastAsia="lt-LT"/>
        </w:rPr>
        <w:t>Projektas neprieštarauja galiojantiems teisės aktams.</w:t>
      </w:r>
    </w:p>
    <w:p w14:paraId="622C07CB" w14:textId="77777777" w:rsidR="00E84B18" w:rsidRPr="002111E8" w:rsidRDefault="00E84B18" w:rsidP="00192808">
      <w:pPr>
        <w:ind w:firstLine="720"/>
        <w:jc w:val="both"/>
        <w:rPr>
          <w:b/>
          <w:lang w:val="lt-LT"/>
        </w:rPr>
      </w:pPr>
      <w:r w:rsidRPr="002111E8">
        <w:rPr>
          <w:b/>
          <w:lang w:val="lt-LT"/>
        </w:rPr>
        <w:t>Antikorupcinis vertinimas.</w:t>
      </w:r>
    </w:p>
    <w:p w14:paraId="17CFE137" w14:textId="1CFFA8EA" w:rsidR="002111E8" w:rsidRPr="002111E8" w:rsidRDefault="00E84B18" w:rsidP="00192808">
      <w:pPr>
        <w:ind w:firstLine="720"/>
        <w:jc w:val="both"/>
        <w:rPr>
          <w:lang w:val="lt-LT"/>
        </w:rPr>
      </w:pPr>
      <w:r w:rsidRPr="002111E8">
        <w:rPr>
          <w:lang w:val="lt-LT"/>
        </w:rPr>
        <w:t xml:space="preserve">Teisės akte nenumatoma reguliuoti visuomeninių santykių, susijusių su LR korupcijos prevencijos įstatymo 8 str. 1 d. numatytais veiksniais, todėl teisės aktas nevertintinas antikorupciniu požiūriu. </w:t>
      </w:r>
    </w:p>
    <w:p w14:paraId="73DC2454" w14:textId="77777777" w:rsidR="002111E8" w:rsidRDefault="002111E8" w:rsidP="00192808">
      <w:pPr>
        <w:jc w:val="both"/>
        <w:rPr>
          <w:lang w:val="lt-LT"/>
        </w:rPr>
      </w:pPr>
    </w:p>
    <w:p w14:paraId="622C07CF" w14:textId="2D28FD29" w:rsidR="001921A5" w:rsidRPr="002111E8" w:rsidRDefault="005E6F59" w:rsidP="00192808">
      <w:pPr>
        <w:jc w:val="both"/>
        <w:rPr>
          <w:lang w:val="lt-LT"/>
        </w:rPr>
      </w:pPr>
      <w:r w:rsidRPr="002111E8">
        <w:rPr>
          <w:lang w:val="lt-LT"/>
        </w:rPr>
        <w:t xml:space="preserve">Turto valdymo ir </w:t>
      </w:r>
      <w:r w:rsidR="00E84B18" w:rsidRPr="002111E8">
        <w:rPr>
          <w:lang w:val="lt-LT"/>
        </w:rPr>
        <w:t>ūkio</w:t>
      </w:r>
      <w:r w:rsidRPr="002111E8">
        <w:rPr>
          <w:lang w:val="lt-LT"/>
        </w:rPr>
        <w:t xml:space="preserve"> skyriaus vedėja</w:t>
      </w:r>
      <w:r w:rsidRPr="002111E8">
        <w:rPr>
          <w:lang w:val="lt-LT"/>
        </w:rPr>
        <w:tab/>
      </w:r>
      <w:r w:rsidRPr="002111E8">
        <w:rPr>
          <w:lang w:val="lt-LT"/>
        </w:rPr>
        <w:tab/>
      </w:r>
      <w:r w:rsidRPr="002111E8">
        <w:rPr>
          <w:lang w:val="lt-LT"/>
        </w:rPr>
        <w:tab/>
      </w:r>
      <w:r w:rsidR="00EF0DED" w:rsidRPr="002111E8">
        <w:rPr>
          <w:lang w:val="lt-LT"/>
        </w:rPr>
        <w:tab/>
      </w:r>
      <w:r w:rsidR="00E84B18" w:rsidRPr="002111E8">
        <w:rPr>
          <w:lang w:val="lt-LT"/>
        </w:rPr>
        <w:t xml:space="preserve">Violeta </w:t>
      </w:r>
      <w:r w:rsidR="00020F32" w:rsidRPr="002111E8">
        <w:rPr>
          <w:lang w:val="lt-LT"/>
        </w:rPr>
        <w:t>B</w:t>
      </w:r>
      <w:r w:rsidR="00E84B18" w:rsidRPr="002111E8">
        <w:rPr>
          <w:lang w:val="lt-LT"/>
        </w:rPr>
        <w:t>ieliūnaitė-Vanagienė</w:t>
      </w:r>
    </w:p>
    <w:sectPr w:rsidR="001921A5" w:rsidRPr="002111E8" w:rsidSect="00DF346F">
      <w:headerReference w:type="default" r:id="rId10"/>
      <w:headerReference w:type="first" r:id="rId11"/>
      <w:pgSz w:w="12240" w:h="15840"/>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C588" w14:textId="77777777" w:rsidR="000226C7" w:rsidRDefault="000226C7" w:rsidP="000E23EF">
      <w:r>
        <w:separator/>
      </w:r>
    </w:p>
  </w:endnote>
  <w:endnote w:type="continuationSeparator" w:id="0">
    <w:p w14:paraId="49B30163" w14:textId="77777777" w:rsidR="000226C7" w:rsidRDefault="000226C7" w:rsidP="000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D671D" w14:textId="77777777" w:rsidR="000226C7" w:rsidRDefault="000226C7" w:rsidP="000E23EF">
      <w:r>
        <w:separator/>
      </w:r>
    </w:p>
  </w:footnote>
  <w:footnote w:type="continuationSeparator" w:id="0">
    <w:p w14:paraId="2445AD75" w14:textId="77777777" w:rsidR="000226C7" w:rsidRDefault="000226C7" w:rsidP="000E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6" w14:textId="77777777" w:rsidR="00A1485E" w:rsidRPr="00A1485E" w:rsidRDefault="00A1485E" w:rsidP="00A1485E">
    <w:pPr>
      <w:pStyle w:val="Antrats"/>
      <w:jc w:val="right"/>
      <w:rPr>
        <w:sz w:val="24"/>
      </w:rPr>
    </w:pPr>
    <w:r w:rsidRPr="00A1485E">
      <w:rPr>
        <w:sz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52FE" w14:textId="0499298E" w:rsidR="002111E8" w:rsidRPr="002111E8" w:rsidRDefault="002111E8" w:rsidP="002111E8">
    <w:pPr>
      <w:pStyle w:val="Antrats"/>
      <w:jc w:val="right"/>
      <w:rPr>
        <w:sz w:val="24"/>
        <w:szCs w:val="24"/>
      </w:rPr>
    </w:pPr>
    <w:r w:rsidRPr="002111E8">
      <w:rPr>
        <w:sz w:val="24"/>
        <w:szCs w:val="24"/>
      </w:rPr>
      <w:t>Projektas</w:t>
    </w:r>
  </w:p>
  <w:p w14:paraId="2D272667" w14:textId="77777777" w:rsidR="002111E8" w:rsidRDefault="002111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F5269CB"/>
    <w:multiLevelType w:val="hybridMultilevel"/>
    <w:tmpl w:val="0CA21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3C0791F"/>
    <w:multiLevelType w:val="multilevel"/>
    <w:tmpl w:val="810641C0"/>
    <w:lvl w:ilvl="0">
      <w:start w:val="1"/>
      <w:numFmt w:val="decimal"/>
      <w:lvlText w:val="%1."/>
      <w:lvlJc w:val="left"/>
      <w:pPr>
        <w:ind w:left="1186" w:hanging="7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226C7"/>
    <w:rsid w:val="00051D38"/>
    <w:rsid w:val="00073525"/>
    <w:rsid w:val="00080A1B"/>
    <w:rsid w:val="00096C58"/>
    <w:rsid w:val="000B07DB"/>
    <w:rsid w:val="000C009B"/>
    <w:rsid w:val="000D14AC"/>
    <w:rsid w:val="000D3AFB"/>
    <w:rsid w:val="000E23EF"/>
    <w:rsid w:val="001025ED"/>
    <w:rsid w:val="00106F4D"/>
    <w:rsid w:val="00110E07"/>
    <w:rsid w:val="00122EC6"/>
    <w:rsid w:val="001633FE"/>
    <w:rsid w:val="00167C00"/>
    <w:rsid w:val="00170E25"/>
    <w:rsid w:val="00171E0F"/>
    <w:rsid w:val="001763E7"/>
    <w:rsid w:val="001771AE"/>
    <w:rsid w:val="00180B3F"/>
    <w:rsid w:val="001834A4"/>
    <w:rsid w:val="00184057"/>
    <w:rsid w:val="00184897"/>
    <w:rsid w:val="00184BEB"/>
    <w:rsid w:val="00187357"/>
    <w:rsid w:val="00191B97"/>
    <w:rsid w:val="001921A5"/>
    <w:rsid w:val="00192808"/>
    <w:rsid w:val="001C7F71"/>
    <w:rsid w:val="001F1A16"/>
    <w:rsid w:val="002034B5"/>
    <w:rsid w:val="002069EC"/>
    <w:rsid w:val="002111E8"/>
    <w:rsid w:val="00223340"/>
    <w:rsid w:val="0023679F"/>
    <w:rsid w:val="00245F59"/>
    <w:rsid w:val="00256BC5"/>
    <w:rsid w:val="00275931"/>
    <w:rsid w:val="00283741"/>
    <w:rsid w:val="00286B44"/>
    <w:rsid w:val="00290B89"/>
    <w:rsid w:val="002A5E8D"/>
    <w:rsid w:val="002C5631"/>
    <w:rsid w:val="002C6AEF"/>
    <w:rsid w:val="002D57C9"/>
    <w:rsid w:val="002E1A93"/>
    <w:rsid w:val="002F4C53"/>
    <w:rsid w:val="0030188E"/>
    <w:rsid w:val="00301BDE"/>
    <w:rsid w:val="00317137"/>
    <w:rsid w:val="00347BF7"/>
    <w:rsid w:val="0035224A"/>
    <w:rsid w:val="00362B50"/>
    <w:rsid w:val="00371CA8"/>
    <w:rsid w:val="003852FF"/>
    <w:rsid w:val="003924B4"/>
    <w:rsid w:val="00393129"/>
    <w:rsid w:val="003A2BF5"/>
    <w:rsid w:val="003B26E5"/>
    <w:rsid w:val="003B6C91"/>
    <w:rsid w:val="003C474C"/>
    <w:rsid w:val="003D5FC2"/>
    <w:rsid w:val="003D65D3"/>
    <w:rsid w:val="004072DE"/>
    <w:rsid w:val="0041107A"/>
    <w:rsid w:val="00422E58"/>
    <w:rsid w:val="00431966"/>
    <w:rsid w:val="00432BCC"/>
    <w:rsid w:val="00432E35"/>
    <w:rsid w:val="00470859"/>
    <w:rsid w:val="004F4965"/>
    <w:rsid w:val="005138C1"/>
    <w:rsid w:val="005620B2"/>
    <w:rsid w:val="00593E81"/>
    <w:rsid w:val="005B21CF"/>
    <w:rsid w:val="005B3D00"/>
    <w:rsid w:val="005B5E21"/>
    <w:rsid w:val="005C6AD9"/>
    <w:rsid w:val="005E0823"/>
    <w:rsid w:val="005E503B"/>
    <w:rsid w:val="005E6F59"/>
    <w:rsid w:val="005F550C"/>
    <w:rsid w:val="005F6308"/>
    <w:rsid w:val="00603906"/>
    <w:rsid w:val="00613AB5"/>
    <w:rsid w:val="00615936"/>
    <w:rsid w:val="00621F23"/>
    <w:rsid w:val="00664DD6"/>
    <w:rsid w:val="00675163"/>
    <w:rsid w:val="006A09E3"/>
    <w:rsid w:val="006A12E5"/>
    <w:rsid w:val="006A250D"/>
    <w:rsid w:val="006C0F50"/>
    <w:rsid w:val="006D3E2D"/>
    <w:rsid w:val="006E1420"/>
    <w:rsid w:val="006E2195"/>
    <w:rsid w:val="006E7498"/>
    <w:rsid w:val="006F3E65"/>
    <w:rsid w:val="00702ECE"/>
    <w:rsid w:val="007115BF"/>
    <w:rsid w:val="00715583"/>
    <w:rsid w:val="00730A10"/>
    <w:rsid w:val="007425F5"/>
    <w:rsid w:val="0076615D"/>
    <w:rsid w:val="007740FC"/>
    <w:rsid w:val="007750A8"/>
    <w:rsid w:val="00795FB4"/>
    <w:rsid w:val="007C1901"/>
    <w:rsid w:val="007D0285"/>
    <w:rsid w:val="007D3DFF"/>
    <w:rsid w:val="007F3C0B"/>
    <w:rsid w:val="00802565"/>
    <w:rsid w:val="0080690F"/>
    <w:rsid w:val="00806CFB"/>
    <w:rsid w:val="00825F47"/>
    <w:rsid w:val="008411C5"/>
    <w:rsid w:val="00847DFA"/>
    <w:rsid w:val="008651B8"/>
    <w:rsid w:val="00894FB6"/>
    <w:rsid w:val="008F1801"/>
    <w:rsid w:val="0091257B"/>
    <w:rsid w:val="0091652E"/>
    <w:rsid w:val="00961EA6"/>
    <w:rsid w:val="00966C55"/>
    <w:rsid w:val="009706C8"/>
    <w:rsid w:val="00971E6C"/>
    <w:rsid w:val="00993B12"/>
    <w:rsid w:val="009D4E18"/>
    <w:rsid w:val="009D5D63"/>
    <w:rsid w:val="009E5707"/>
    <w:rsid w:val="00A0361D"/>
    <w:rsid w:val="00A057CB"/>
    <w:rsid w:val="00A1485E"/>
    <w:rsid w:val="00A21479"/>
    <w:rsid w:val="00A34E82"/>
    <w:rsid w:val="00A3733E"/>
    <w:rsid w:val="00A54854"/>
    <w:rsid w:val="00A565A5"/>
    <w:rsid w:val="00A750BF"/>
    <w:rsid w:val="00AA3B87"/>
    <w:rsid w:val="00AA3BC1"/>
    <w:rsid w:val="00AC607B"/>
    <w:rsid w:val="00AD5BA6"/>
    <w:rsid w:val="00AE4160"/>
    <w:rsid w:val="00AE4C48"/>
    <w:rsid w:val="00AF291E"/>
    <w:rsid w:val="00B2101B"/>
    <w:rsid w:val="00B25221"/>
    <w:rsid w:val="00B35E47"/>
    <w:rsid w:val="00B408E2"/>
    <w:rsid w:val="00B478F8"/>
    <w:rsid w:val="00B56C7D"/>
    <w:rsid w:val="00B72FB7"/>
    <w:rsid w:val="00B87C4D"/>
    <w:rsid w:val="00B9156F"/>
    <w:rsid w:val="00C04CEB"/>
    <w:rsid w:val="00C2550E"/>
    <w:rsid w:val="00C321BF"/>
    <w:rsid w:val="00C431C3"/>
    <w:rsid w:val="00C629E9"/>
    <w:rsid w:val="00C72D7B"/>
    <w:rsid w:val="00C83FE2"/>
    <w:rsid w:val="00C951A5"/>
    <w:rsid w:val="00C96527"/>
    <w:rsid w:val="00CA201F"/>
    <w:rsid w:val="00CA5A8F"/>
    <w:rsid w:val="00CB0235"/>
    <w:rsid w:val="00CD7C07"/>
    <w:rsid w:val="00CE2DFE"/>
    <w:rsid w:val="00CF0499"/>
    <w:rsid w:val="00CF4BBE"/>
    <w:rsid w:val="00CF6E61"/>
    <w:rsid w:val="00D002D8"/>
    <w:rsid w:val="00D30BE4"/>
    <w:rsid w:val="00D33E9E"/>
    <w:rsid w:val="00D3654D"/>
    <w:rsid w:val="00D70560"/>
    <w:rsid w:val="00D86510"/>
    <w:rsid w:val="00D90159"/>
    <w:rsid w:val="00D97010"/>
    <w:rsid w:val="00DA738D"/>
    <w:rsid w:val="00DB30C6"/>
    <w:rsid w:val="00DD1CDB"/>
    <w:rsid w:val="00DF1C06"/>
    <w:rsid w:val="00DF346F"/>
    <w:rsid w:val="00E1151A"/>
    <w:rsid w:val="00E26C9F"/>
    <w:rsid w:val="00E36770"/>
    <w:rsid w:val="00E41804"/>
    <w:rsid w:val="00E51B29"/>
    <w:rsid w:val="00E677D8"/>
    <w:rsid w:val="00E72260"/>
    <w:rsid w:val="00E75BD3"/>
    <w:rsid w:val="00E764C5"/>
    <w:rsid w:val="00E7683A"/>
    <w:rsid w:val="00E83B9E"/>
    <w:rsid w:val="00E84B18"/>
    <w:rsid w:val="00EC39E8"/>
    <w:rsid w:val="00EC538D"/>
    <w:rsid w:val="00EF0DED"/>
    <w:rsid w:val="00F23A13"/>
    <w:rsid w:val="00F325BA"/>
    <w:rsid w:val="00F331F6"/>
    <w:rsid w:val="00F36F78"/>
    <w:rsid w:val="00F5264F"/>
    <w:rsid w:val="00F54D9D"/>
    <w:rsid w:val="00F70868"/>
    <w:rsid w:val="00F72AEB"/>
    <w:rsid w:val="00F73663"/>
    <w:rsid w:val="00F7751F"/>
    <w:rsid w:val="00FA5AF4"/>
    <w:rsid w:val="00FB344C"/>
    <w:rsid w:val="00FB3820"/>
    <w:rsid w:val="00FD4383"/>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 w:type="character" w:styleId="Komentaronuoroda">
    <w:name w:val="annotation reference"/>
    <w:basedOn w:val="Numatytasispastraiposriftas"/>
    <w:rsid w:val="005B3D00"/>
    <w:rPr>
      <w:sz w:val="16"/>
      <w:szCs w:val="16"/>
    </w:rPr>
  </w:style>
  <w:style w:type="paragraph" w:styleId="Komentarotekstas">
    <w:name w:val="annotation text"/>
    <w:basedOn w:val="prastasis"/>
    <w:link w:val="KomentarotekstasDiagrama"/>
    <w:rsid w:val="005B3D00"/>
    <w:rPr>
      <w:sz w:val="20"/>
      <w:szCs w:val="20"/>
    </w:rPr>
  </w:style>
  <w:style w:type="character" w:customStyle="1" w:styleId="KomentarotekstasDiagrama">
    <w:name w:val="Komentaro tekstas Diagrama"/>
    <w:basedOn w:val="Numatytasispastraiposriftas"/>
    <w:link w:val="Komentarotekstas"/>
    <w:rsid w:val="005B3D00"/>
  </w:style>
  <w:style w:type="paragraph" w:styleId="Komentarotema">
    <w:name w:val="annotation subject"/>
    <w:basedOn w:val="Komentarotekstas"/>
    <w:next w:val="Komentarotekstas"/>
    <w:link w:val="KomentarotemaDiagrama"/>
    <w:rsid w:val="005B3D00"/>
    <w:rPr>
      <w:b/>
      <w:bCs/>
    </w:rPr>
  </w:style>
  <w:style w:type="character" w:customStyle="1" w:styleId="KomentarotemaDiagrama">
    <w:name w:val="Komentaro tema Diagrama"/>
    <w:basedOn w:val="KomentarotekstasDiagrama"/>
    <w:link w:val="Komentarotema"/>
    <w:rsid w:val="005B3D00"/>
    <w:rPr>
      <w:b/>
      <w:bCs/>
    </w:rPr>
  </w:style>
  <w:style w:type="paragraph" w:styleId="Debesliotekstas">
    <w:name w:val="Balloon Text"/>
    <w:basedOn w:val="prastasis"/>
    <w:link w:val="DebesliotekstasDiagrama"/>
    <w:rsid w:val="005B3D00"/>
    <w:rPr>
      <w:rFonts w:ascii="Tahoma" w:hAnsi="Tahoma" w:cs="Tahoma"/>
      <w:sz w:val="16"/>
      <w:szCs w:val="16"/>
    </w:rPr>
  </w:style>
  <w:style w:type="character" w:customStyle="1" w:styleId="DebesliotekstasDiagrama">
    <w:name w:val="Debesėlio tekstas Diagrama"/>
    <w:basedOn w:val="Numatytasispastraiposriftas"/>
    <w:link w:val="Debesliotekstas"/>
    <w:rsid w:val="005B3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 w:type="character" w:styleId="Komentaronuoroda">
    <w:name w:val="annotation reference"/>
    <w:basedOn w:val="Numatytasispastraiposriftas"/>
    <w:rsid w:val="005B3D00"/>
    <w:rPr>
      <w:sz w:val="16"/>
      <w:szCs w:val="16"/>
    </w:rPr>
  </w:style>
  <w:style w:type="paragraph" w:styleId="Komentarotekstas">
    <w:name w:val="annotation text"/>
    <w:basedOn w:val="prastasis"/>
    <w:link w:val="KomentarotekstasDiagrama"/>
    <w:rsid w:val="005B3D00"/>
    <w:rPr>
      <w:sz w:val="20"/>
      <w:szCs w:val="20"/>
    </w:rPr>
  </w:style>
  <w:style w:type="character" w:customStyle="1" w:styleId="KomentarotekstasDiagrama">
    <w:name w:val="Komentaro tekstas Diagrama"/>
    <w:basedOn w:val="Numatytasispastraiposriftas"/>
    <w:link w:val="Komentarotekstas"/>
    <w:rsid w:val="005B3D00"/>
  </w:style>
  <w:style w:type="paragraph" w:styleId="Komentarotema">
    <w:name w:val="annotation subject"/>
    <w:basedOn w:val="Komentarotekstas"/>
    <w:next w:val="Komentarotekstas"/>
    <w:link w:val="KomentarotemaDiagrama"/>
    <w:rsid w:val="005B3D00"/>
    <w:rPr>
      <w:b/>
      <w:bCs/>
    </w:rPr>
  </w:style>
  <w:style w:type="character" w:customStyle="1" w:styleId="KomentarotemaDiagrama">
    <w:name w:val="Komentaro tema Diagrama"/>
    <w:basedOn w:val="KomentarotekstasDiagrama"/>
    <w:link w:val="Komentarotema"/>
    <w:rsid w:val="005B3D00"/>
    <w:rPr>
      <w:b/>
      <w:bCs/>
    </w:rPr>
  </w:style>
  <w:style w:type="paragraph" w:styleId="Debesliotekstas">
    <w:name w:val="Balloon Text"/>
    <w:basedOn w:val="prastasis"/>
    <w:link w:val="DebesliotekstasDiagrama"/>
    <w:rsid w:val="005B3D00"/>
    <w:rPr>
      <w:rFonts w:ascii="Tahoma" w:hAnsi="Tahoma" w:cs="Tahoma"/>
      <w:sz w:val="16"/>
      <w:szCs w:val="16"/>
    </w:rPr>
  </w:style>
  <w:style w:type="character" w:customStyle="1" w:styleId="DebesliotekstasDiagrama">
    <w:name w:val="Debesėlio tekstas Diagrama"/>
    <w:basedOn w:val="Numatytasispastraiposriftas"/>
    <w:link w:val="Debesliotekstas"/>
    <w:rsid w:val="005B3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438255365">
      <w:bodyDiv w:val="1"/>
      <w:marLeft w:val="0"/>
      <w:marRight w:val="0"/>
      <w:marTop w:val="0"/>
      <w:marBottom w:val="0"/>
      <w:divBdr>
        <w:top w:val="none" w:sz="0" w:space="0" w:color="auto"/>
        <w:left w:val="none" w:sz="0" w:space="0" w:color="auto"/>
        <w:bottom w:val="none" w:sz="0" w:space="0" w:color="auto"/>
        <w:right w:val="none" w:sz="0" w:space="0" w:color="auto"/>
      </w:divBdr>
    </w:div>
    <w:div w:id="1262059043">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D375-9F45-4CD8-B9AA-8E4E7E47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3687</Words>
  <Characters>2103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Rasa Virbalienė</cp:lastModifiedBy>
  <cp:revision>4</cp:revision>
  <cp:lastPrinted>2022-10-11T07:52:00Z</cp:lastPrinted>
  <dcterms:created xsi:type="dcterms:W3CDTF">2022-10-20T12:08:00Z</dcterms:created>
  <dcterms:modified xsi:type="dcterms:W3CDTF">2022-10-21T05:49:00Z</dcterms:modified>
</cp:coreProperties>
</file>